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51310E" w14:textId="77777777" w:rsidR="0032352B" w:rsidRDefault="008239FB">
      <w:pPr>
        <w:pStyle w:val="BodyText"/>
        <w:rPr>
          <w:rFonts w:ascii="Times New Roman"/>
          <w:sz w:val="20"/>
        </w:rPr>
      </w:pPr>
      <w:bookmarkStart w:id="0" w:name="_Hlk52358419"/>
      <w:bookmarkEnd w:id="0"/>
      <w:r>
        <w:pict w14:anchorId="53C91481">
          <v:group id="_x0000_s1064" style="position:absolute;margin-left:0;margin-top:.7pt;width:595.45pt;height:327.1pt;z-index:-251932672;mso-position-horizontal-relative:page;mso-position-vertical-relative:page" coordorigin=",14" coordsize="11909,6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7" type="#_x0000_t75" style="position:absolute;left:15;top:14;width:11894;height:6495">
              <v:imagedata r:id="rId7" o:title=""/>
            </v:shape>
            <v:shape id="_x0000_s1086" style="position:absolute;left:509;top:1014;width:1037;height:748" coordorigin="509,1014" coordsize="1037,748" o:spt="100" adj="0,,0" path="m972,1606r-164,l829,1624r21,15l872,1654r24,13l930,1687r36,18l1003,1720r38,13l1066,1741r75,21l1276,1762r5,-5l1286,1753r8,-1l1316,1750r21,-5l1358,1739r21,-8l1422,1714r40,-22l1500,1666r35,-30l1543,1626r1,-4l1101,1622r-62,-2l977,1608r-5,-2xm646,1523r-7,1l620,1543r7,6l735,1657r16,17l797,1722r15,-11l820,1699r-22,-32l789,1644r3,-19l808,1606r164,l901,1581r-46,-25l706,1556r-12,-1l680,1549r-9,-5l663,1539r-17,-16xm1423,1487r-7,3l1404,1499r-41,32l1319,1559r-46,23l1224,1601r-62,14l1101,1622r443,l1546,1618r-3,-8l1536,1599r-23,-26l1431,1491r-8,-4xm606,1014r-7,5l593,1032r-6,11l582,1054r-9,22l556,1115r-16,39l525,1194r-14,40l509,1244r1,10l512,1263r5,10l533,1299r19,25l570,1349r19,25l614,1412r14,18l642,1447r38,42l700,1509r21,19l725,1532r5,4l730,1543r-11,9l706,1556r149,l833,1544r-62,-47l716,1439r-29,-40l663,1357r-18,-46l633,1263r-4,-50l631,1164r6,-48l646,1067r3,-19l647,1037r-8,-7l622,1021r-16,-7xe" fillcolor="#cc3737" stroked="f">
              <v:stroke joinstyle="round"/>
              <v:formulas/>
              <v:path arrowok="t" o:connecttype="segments"/>
            </v:shape>
            <v:shape id="_x0000_s1085" style="position:absolute;left:226;top:265;width:1309;height:1304" coordorigin="226,265" coordsize="1309,1304" o:spt="100" adj="0,,0" path="m628,694r-83,l551,695r47,47l639,784r29,28l696,840r27,30l743,897r9,29l751,956r-13,32l724,1014r-12,27l701,1068r-10,28l679,1162r-2,69l688,1299r22,67l745,1429r48,55l854,1530r74,35l940,1569r10,-2l958,1560r29,-23l1045,1495r9,-7l929,1488r-71,-16l802,1430r-37,-62l751,1323r-4,-45l751,1233r12,-45l786,1134r31,-50l854,1038r41,-43l902,989r8,-4l912,979,628,694xm1081,1434r-51,27l1013,1469r-84,19l1054,1488r32,-24l1090,1457r-2,-9l1081,1434xm1394,786r-175,l1277,788r59,18l1375,827r32,28l1431,890r15,42l1450,963r-2,30l1441,1023r-11,29l1398,1120r10,7l1417,1129r8,-4l1434,1116r22,-32l1479,1053r23,-32l1532,981r3,-11l1529,963r-10,-14l1512,935r-7,-15l1499,906r-43,-64l1404,792r-10,-6xm545,611r-25,29l506,654r-13,15l451,711,325,835r-11,10l302,853r-13,5l274,859r-14,l247,862r-11,7l226,879r,9l248,907r20,21l307,972r26,29l359,1031r51,60l421,1085r9,-8l439,1070r9,-8l437,1044r-10,-17l417,1009,407,992,386,937r-5,-40l392,862r2,-3l418,826r29,-33l477,763r30,-31l545,694r83,l545,611xm849,265r-10,l830,275r-7,12l820,299r,16l819,328r-4,13l808,353r-10,10l715,447r-98,98l602,559r-13,13l578,585,942,952r3,-4l949,943r4,-4l987,904r37,-32l1063,844r43,-24l1162,797r27,-5l887,792,858,782,829,760,657,591r-2,-7l663,576r34,-33l730,510r34,-33l800,447r27,-17l856,422r165,l1016,418,994,400,972,381,951,361,898,315,872,291,849,265xm1137,715r-64,11l1011,746r-60,29l917,789r-30,3l1189,792r30,-6l1394,786r-50,-30l1277,731r-74,-14l1137,715xm1021,422r-135,l917,431r28,12l971,457r52,30l1030,480r6,-7l1053,455r-1,-8l1039,437r-18,-15xe" fillcolor="#525f67" stroked="f">
              <v:stroke joinstyle="round"/>
              <v:formulas/>
              <v:path arrowok="t" o:connecttype="segments"/>
            </v:shape>
            <v:shape id="_x0000_s1084" style="position:absolute;left:974;top:495;width:1703;height:1089" coordorigin="974,495" coordsize="1703,1089" o:spt="100" adj="0,,0" path="m1389,666r-210,l1244,675r62,21l1365,727r37,27l1435,785r30,33l1493,853r35,54l1555,964r18,61l1583,1088r-1,84l1566,1250r-28,74l1497,1394r-50,66l1451,1464r103,105l1567,1580r9,4l1585,1580r14,-11l1607,1562r8,-8l1622,1546r6,-9l1671,1467r30,-73l1718,1319r5,-79l1716,1159r-19,-81l1667,1002r-39,-72l1581,862r-7,-13l1573,839r7,-7l1593,827r12,-3l1670,824r-53,-53l1504,771r-8,-8l1470,738r-23,-23l1424,694r-35,-28xm1670,824r-65,l1616,826r11,7l1636,839r27,19l1671,852r7,-6l1683,837r-13,-13xm1506,660r-13,11l1488,679r2,9l1499,701r5,5l1508,712r3,6l1516,731r1,13l1514,758r-10,13l1617,771r-22,-23l1551,703r-45,-43xm1213,544r-13,4l1146,566r-54,21l1040,610r-53,24l977,639r-3,6l983,664r3,9l996,691r5,1l1010,689r25,-7l1060,677r26,-4l1112,670r67,-4l1389,666r-71,-53l1277,583r-43,-28l1223,548r-10,-4xm2208,709r-54,l2154,907r4,36l2171,968r21,15l2221,988r6,l2238,986r11,-6l2296,956r-3,-6l2247,950r-13,-3l2221,937r-10,-19l2208,884r,-175xm2289,938r-8,4l2271,946r-11,2l2247,950r46,l2289,938xm2285,682r-163,l2104,702r3,7l2281,709r8,-5l2291,689r-6,-7xm2198,588r-44,45l2154,682r54,l2208,589r-10,-1xm2440,495r-48,13l2366,514r-26,5l2340,534r26,4l2380,545r5,14l2386,585r,325l2385,937r-7,15l2364,959r-25,3l2339,980r145,l2484,962r-24,-3l2447,951r-6,-15l2440,910r,-162l2456,733r14,-9l2440,724r,-229xm2611,713r-100,l2541,718r20,16l2574,760r4,37l2578,910r-2,26l2576,937r-6,14l2556,959r-23,3l2533,980r144,l2677,962r-24,-3l2639,952r-6,-15l2632,910r,-119l2625,738r-14,-25xm2538,674r-28,4l2484,690r-24,16l2440,724r30,l2473,722r19,-7l2511,713r100,l2605,702r-29,-21l2538,674xe" fillcolor="#cc3737" stroked="f">
              <v:stroke joinstyle="round"/>
              <v:formulas/>
              <v:path arrowok="t" o:connecttype="segments"/>
            </v:shape>
            <v:shape id="_x0000_s1083" type="#_x0000_t75" style="position:absolute;left:2736;top:675;width:298;height:315">
              <v:imagedata r:id="rId8" o:title=""/>
            </v:shape>
            <v:shape id="_x0000_s1082" style="position:absolute;left:3092;top:668;width:881;height:477" coordorigin="3092,668" coordsize="881,477" o:spt="100" adj="0,,0" path="m3196,673r-23,9l3149,690r-24,6l3102,701r,16l3125,721r12,8l3142,744r1,18l3143,912r-1,25l3141,938r-7,14l3119,960r-27,3l3092,981r144,l3236,963r-20,-3l3204,952r-6,-14l3198,937r-1,-25l3197,751r16,-13l3229,728r-33,l3196,673xm3369,715r-98,l3298,721r19,15l3327,760r4,34l3330,912r-1,25l3329,938r-7,15l3308,960r-26,3l3282,981r146,l3428,963r-23,-3l3392,952r-6,-14l3384,912r,-153l3382,751r20,-15l3410,731r-32,l3369,715xm3555,715r-96,l3486,721r19,16l3515,762r4,32l3519,912r-2,25l3510,952r-15,8l3471,963r,18l3616,981r,-18l3593,960r-14,-7l3573,938r-1,-26l3572,779r-6,-44l3555,715xm3485,675r-14,2l3458,680r-12,6l3434,693r-13,8l3407,710r-15,10l3378,731r32,l3421,725r19,-7l3459,715r96,l3549,702r-28,-20l3485,675xm3302,675r-15,1l3272,680r-13,6l3246,694r-14,9l3219,712r-12,9l3196,728r33,l3232,727r19,-9l3271,715r98,l3365,707r-18,-17l3326,679r-24,-4xm3757,668r-25,10l3706,686r-25,7l3658,698r,16l3683,718r13,7l3702,739r1,26l3703,1073r-2,27l3694,1115r-15,8l3653,1126r,19l3815,1145r,-19l3783,1122r-17,-8l3758,1097r-1,-31l3757,977r83,l3868,968r16,-12l3821,956r-18,-2l3786,949r-16,-9l3757,929r,-184l3772,734r17,-9l3798,722r-41,l3757,668xm3840,977r-83,l3765,981r11,4l3789,988r15,1l3840,977xm3916,695r,135l3909,882r-19,40l3860,947r-39,9l3884,956r38,-27l3959,874r14,-70l3965,755r-23,-39l3941,714r-25,-19xm3916,716r-91,l3860,724r29,22l3909,781r7,49l3916,716xm3853,675r-8,l3832,679r-13,6l3757,722r41,l3807,719r18,-3l3916,716r,-21l3903,686r-50,-11xe" fillcolor="#cc3737" stroked="f">
              <v:stroke joinstyle="round"/>
              <v:formulas/>
              <v:path arrowok="t" o:connecttype="segments"/>
            </v:shape>
            <v:shape id="_x0000_s1081" type="#_x0000_t75" style="position:absolute;left:4048;top:675;width:202;height:315">
              <v:imagedata r:id="rId9" o:title=""/>
            </v:shape>
            <v:shape id="_x0000_s1080" type="#_x0000_t75" style="position:absolute;left:4324;top:675;width:298;height:315">
              <v:imagedata r:id="rId10" o:title=""/>
            </v:shape>
            <v:shape id="_x0000_s1079" type="#_x0000_t75" style="position:absolute;left:4680;top:673;width:337;height:309">
              <v:imagedata r:id="rId11" o:title=""/>
            </v:shape>
            <v:shape id="_x0000_s1078" type="#_x0000_t75" style="position:absolute;left:2252;top:1309;width:223;height:253">
              <v:imagedata r:id="rId12" o:title=""/>
            </v:shape>
            <v:shape id="_x0000_s1077" type="#_x0000_t75" style="position:absolute;left:2567;top:1309;width:245;height:253">
              <v:imagedata r:id="rId13" o:title=""/>
            </v:shape>
            <v:shape id="_x0000_s1076" type="#_x0000_t75" style="position:absolute;left:2902;top:1315;width:254;height:248">
              <v:imagedata r:id="rId14" o:title=""/>
            </v:shape>
            <v:shape id="_x0000_s1075" type="#_x0000_t75" style="position:absolute;left:3243;top:1315;width:181;height:242">
              <v:imagedata r:id="rId15" o:title=""/>
            </v:shape>
            <v:shape id="_x0000_s1074" type="#_x0000_t75" style="position:absolute;left:3514;top:1315;width:182;height:242">
              <v:imagedata r:id="rId16" o:title=""/>
            </v:shape>
            <v:shape id="_x0000_s1073" style="position:absolute;left:3780;top:1315;width:99;height:242" coordorigin="3780,1315" coordsize="99,242" path="m3879,1315r-99,l3780,1326r18,2l3809,1333r4,10l3814,1362r,148l3813,1529r-4,10l3798,1544r-18,2l3780,1557r99,l3879,1546r-18,-2l3851,1540r-5,-11l3845,1510r,-148l3846,1343r5,-10l3861,1328r18,-2l3879,1315xe" fillcolor="#7c7a79" stroked="f">
              <v:path arrowok="t"/>
            </v:shape>
            <v:shape id="_x0000_s1072" type="#_x0000_t75" style="position:absolute;left:3965;top:1315;width:260;height:245">
              <v:imagedata r:id="rId17" o:title=""/>
            </v:shape>
            <v:shape id="_x0000_s1071" type="#_x0000_t75" style="position:absolute;left:4313;top:1309;width:241;height:253">
              <v:imagedata r:id="rId18" o:title=""/>
            </v:shape>
            <v:shape id="_x0000_s1070" type="#_x0000_t75" style="position:absolute;left:4643;top:1309;width:148;height:253">
              <v:imagedata r:id="rId19" o:title=""/>
            </v:shape>
            <v:shape id="_x0000_s1069" type="#_x0000_t75" style="position:absolute;left:9424;top:530;width:2481;height:730">
              <v:imagedata r:id="rId20" o:title=""/>
            </v:shape>
            <v:line id="_x0000_s1068" style="position:absolute" from="0,6525" to="11906,6525" strokecolor="#68666c" strokeweight="1.0587mm"/>
            <v:shape id="_x0000_s1067" type="#_x0000_t75" style="position:absolute;left:2503;top:5930;width:6904;height:349">
              <v:imagedata r:id="rId21" o:title=""/>
            </v:shape>
            <v:shape id="_x0000_s1066" type="#_x0000_t75" style="position:absolute;left:3329;top:1844;width:5235;height:3773">
              <v:imagedata r:id="rId22" o:title=""/>
            </v:shape>
            <v:shapetype id="_x0000_t202" coordsize="21600,21600" o:spt="202" path="m,l,21600r21600,l21600,xe">
              <v:stroke joinstyle="miter"/>
              <v:path gradientshapeok="t" o:connecttype="rect"/>
            </v:shapetype>
            <v:shape id="_x0000_s1065" type="#_x0000_t202" style="position:absolute;left:10125;top:635;width:1227;height:511" filled="f" stroked="f">
              <v:textbox inset="0,0,0,0">
                <w:txbxContent>
                  <w:p w14:paraId="651EF0F3" w14:textId="77777777" w:rsidR="0032352B" w:rsidRDefault="008239FB">
                    <w:pPr>
                      <w:spacing w:line="510" w:lineRule="exact"/>
                      <w:rPr>
                        <w:rFonts w:ascii="Times New Roman"/>
                        <w:b/>
                        <w:sz w:val="46"/>
                      </w:rPr>
                    </w:pPr>
                    <w:r>
                      <w:rPr>
                        <w:rFonts w:ascii="Times New Roman"/>
                        <w:b/>
                        <w:color w:val="FFFFFF"/>
                        <w:sz w:val="46"/>
                      </w:rPr>
                      <w:t>TCVJ</w:t>
                    </w:r>
                  </w:p>
                </w:txbxContent>
              </v:textbox>
            </v:shape>
            <w10:wrap anchorx="page" anchory="page"/>
          </v:group>
        </w:pict>
      </w:r>
    </w:p>
    <w:p w14:paraId="59D3A207" w14:textId="77777777" w:rsidR="0032352B" w:rsidRDefault="0032352B">
      <w:pPr>
        <w:pStyle w:val="BodyText"/>
        <w:rPr>
          <w:rFonts w:ascii="Times New Roman"/>
          <w:sz w:val="20"/>
        </w:rPr>
      </w:pPr>
    </w:p>
    <w:p w14:paraId="26FBCC5F" w14:textId="77777777" w:rsidR="0032352B" w:rsidRDefault="0032352B">
      <w:pPr>
        <w:pStyle w:val="BodyText"/>
        <w:rPr>
          <w:rFonts w:ascii="Times New Roman"/>
          <w:sz w:val="20"/>
        </w:rPr>
      </w:pPr>
    </w:p>
    <w:p w14:paraId="24DC2C95" w14:textId="77777777" w:rsidR="0032352B" w:rsidRDefault="0032352B">
      <w:pPr>
        <w:pStyle w:val="BodyText"/>
        <w:rPr>
          <w:rFonts w:ascii="Times New Roman"/>
          <w:sz w:val="20"/>
        </w:rPr>
      </w:pPr>
    </w:p>
    <w:p w14:paraId="2DA72254" w14:textId="77777777" w:rsidR="0032352B" w:rsidRDefault="0032352B">
      <w:pPr>
        <w:pStyle w:val="BodyText"/>
        <w:rPr>
          <w:rFonts w:ascii="Times New Roman"/>
          <w:sz w:val="20"/>
        </w:rPr>
      </w:pPr>
    </w:p>
    <w:p w14:paraId="7FDCADF4" w14:textId="77777777" w:rsidR="0032352B" w:rsidRDefault="0032352B">
      <w:pPr>
        <w:pStyle w:val="BodyText"/>
        <w:rPr>
          <w:rFonts w:ascii="Times New Roman"/>
          <w:sz w:val="20"/>
        </w:rPr>
      </w:pPr>
    </w:p>
    <w:p w14:paraId="500A67BF" w14:textId="77777777" w:rsidR="0032352B" w:rsidRDefault="0032352B">
      <w:pPr>
        <w:pStyle w:val="BodyText"/>
        <w:rPr>
          <w:rFonts w:ascii="Times New Roman"/>
          <w:sz w:val="20"/>
        </w:rPr>
      </w:pPr>
    </w:p>
    <w:p w14:paraId="3A3AD8D6" w14:textId="77777777" w:rsidR="0032352B" w:rsidRDefault="0032352B">
      <w:pPr>
        <w:pStyle w:val="BodyText"/>
        <w:rPr>
          <w:rFonts w:ascii="Times New Roman"/>
          <w:sz w:val="20"/>
        </w:rPr>
      </w:pPr>
    </w:p>
    <w:p w14:paraId="7E9D6A65" w14:textId="77777777" w:rsidR="0032352B" w:rsidRDefault="0032352B">
      <w:pPr>
        <w:pStyle w:val="BodyText"/>
        <w:rPr>
          <w:rFonts w:ascii="Times New Roman"/>
          <w:sz w:val="20"/>
        </w:rPr>
      </w:pPr>
    </w:p>
    <w:p w14:paraId="7807B107" w14:textId="77777777" w:rsidR="0032352B" w:rsidRDefault="0032352B">
      <w:pPr>
        <w:pStyle w:val="BodyText"/>
        <w:rPr>
          <w:rFonts w:ascii="Times New Roman"/>
          <w:sz w:val="20"/>
        </w:rPr>
      </w:pPr>
    </w:p>
    <w:p w14:paraId="5A1F61FC" w14:textId="77777777" w:rsidR="0032352B" w:rsidRDefault="0032352B">
      <w:pPr>
        <w:pStyle w:val="BodyText"/>
        <w:rPr>
          <w:rFonts w:ascii="Times New Roman"/>
          <w:sz w:val="20"/>
        </w:rPr>
      </w:pPr>
    </w:p>
    <w:p w14:paraId="00FEF7E9" w14:textId="77777777" w:rsidR="0032352B" w:rsidRDefault="0032352B">
      <w:pPr>
        <w:pStyle w:val="BodyText"/>
        <w:rPr>
          <w:rFonts w:ascii="Times New Roman"/>
          <w:sz w:val="20"/>
        </w:rPr>
      </w:pPr>
    </w:p>
    <w:p w14:paraId="507966AE" w14:textId="77777777" w:rsidR="0032352B" w:rsidRDefault="0032352B">
      <w:pPr>
        <w:pStyle w:val="BodyText"/>
        <w:rPr>
          <w:rFonts w:ascii="Times New Roman"/>
          <w:sz w:val="20"/>
        </w:rPr>
      </w:pPr>
    </w:p>
    <w:p w14:paraId="5C651486" w14:textId="77777777" w:rsidR="0032352B" w:rsidRDefault="0032352B">
      <w:pPr>
        <w:pStyle w:val="BodyText"/>
        <w:rPr>
          <w:rFonts w:ascii="Times New Roman"/>
          <w:sz w:val="20"/>
        </w:rPr>
      </w:pPr>
    </w:p>
    <w:p w14:paraId="2CD152E4" w14:textId="77777777" w:rsidR="0032352B" w:rsidRDefault="0032352B">
      <w:pPr>
        <w:pStyle w:val="BodyText"/>
        <w:rPr>
          <w:rFonts w:ascii="Times New Roman"/>
          <w:sz w:val="20"/>
        </w:rPr>
      </w:pPr>
    </w:p>
    <w:p w14:paraId="7565B21E" w14:textId="77777777" w:rsidR="0032352B" w:rsidRDefault="0032352B">
      <w:pPr>
        <w:pStyle w:val="BodyText"/>
        <w:rPr>
          <w:rFonts w:ascii="Times New Roman"/>
          <w:sz w:val="20"/>
        </w:rPr>
      </w:pPr>
    </w:p>
    <w:p w14:paraId="596F1911" w14:textId="77777777" w:rsidR="0032352B" w:rsidRDefault="0032352B">
      <w:pPr>
        <w:pStyle w:val="BodyText"/>
        <w:rPr>
          <w:rFonts w:ascii="Times New Roman"/>
          <w:sz w:val="20"/>
        </w:rPr>
      </w:pPr>
    </w:p>
    <w:p w14:paraId="162177DF" w14:textId="77777777" w:rsidR="0032352B" w:rsidRDefault="0032352B">
      <w:pPr>
        <w:pStyle w:val="BodyText"/>
        <w:rPr>
          <w:rFonts w:ascii="Times New Roman"/>
          <w:sz w:val="20"/>
        </w:rPr>
      </w:pPr>
    </w:p>
    <w:p w14:paraId="1D005F8F" w14:textId="77777777" w:rsidR="0032352B" w:rsidRDefault="0032352B">
      <w:pPr>
        <w:pStyle w:val="BodyText"/>
        <w:rPr>
          <w:rFonts w:ascii="Times New Roman"/>
          <w:sz w:val="20"/>
        </w:rPr>
      </w:pPr>
    </w:p>
    <w:p w14:paraId="325EB79C" w14:textId="77777777" w:rsidR="0032352B" w:rsidRDefault="0032352B">
      <w:pPr>
        <w:pStyle w:val="BodyText"/>
        <w:rPr>
          <w:rFonts w:ascii="Times New Roman"/>
          <w:sz w:val="20"/>
        </w:rPr>
      </w:pPr>
    </w:p>
    <w:p w14:paraId="76B69A29" w14:textId="77777777" w:rsidR="0032352B" w:rsidRDefault="0032352B">
      <w:pPr>
        <w:pStyle w:val="BodyText"/>
        <w:rPr>
          <w:rFonts w:ascii="Times New Roman"/>
          <w:sz w:val="20"/>
        </w:rPr>
      </w:pPr>
    </w:p>
    <w:p w14:paraId="56450377" w14:textId="77777777" w:rsidR="0032352B" w:rsidRDefault="0032352B">
      <w:pPr>
        <w:pStyle w:val="BodyText"/>
        <w:rPr>
          <w:rFonts w:ascii="Times New Roman"/>
          <w:sz w:val="20"/>
        </w:rPr>
      </w:pPr>
    </w:p>
    <w:p w14:paraId="30A2CDB7" w14:textId="77777777" w:rsidR="0032352B" w:rsidRDefault="0032352B">
      <w:pPr>
        <w:pStyle w:val="BodyText"/>
        <w:rPr>
          <w:rFonts w:ascii="Times New Roman"/>
          <w:sz w:val="20"/>
        </w:rPr>
      </w:pPr>
    </w:p>
    <w:p w14:paraId="70BAA504" w14:textId="77777777" w:rsidR="0032352B" w:rsidRDefault="0032352B">
      <w:pPr>
        <w:pStyle w:val="BodyText"/>
        <w:rPr>
          <w:rFonts w:ascii="Times New Roman"/>
          <w:sz w:val="20"/>
        </w:rPr>
      </w:pPr>
    </w:p>
    <w:p w14:paraId="43598BDB" w14:textId="77777777" w:rsidR="0032352B" w:rsidRDefault="0032352B">
      <w:pPr>
        <w:pStyle w:val="BodyText"/>
        <w:rPr>
          <w:rFonts w:ascii="Times New Roman"/>
          <w:sz w:val="20"/>
        </w:rPr>
      </w:pPr>
    </w:p>
    <w:p w14:paraId="6C4C9847" w14:textId="77777777" w:rsidR="0032352B" w:rsidRDefault="008239FB">
      <w:pPr>
        <w:tabs>
          <w:tab w:val="left" w:pos="4027"/>
          <w:tab w:val="left" w:pos="8033"/>
        </w:tabs>
        <w:ind w:left="147"/>
        <w:rPr>
          <w:rFonts w:ascii="Times New Roman"/>
          <w:sz w:val="20"/>
        </w:rPr>
      </w:pPr>
      <w:r>
        <w:rPr>
          <w:rFonts w:ascii="Times New Roman"/>
          <w:sz w:val="20"/>
        </w:rPr>
      </w:r>
      <w:r>
        <w:rPr>
          <w:rFonts w:ascii="Times New Roman"/>
          <w:sz w:val="20"/>
        </w:rPr>
        <w:pict w14:anchorId="64C73B45">
          <v:shape id="_x0000_s1063" type="#_x0000_t202" style="width:157.75pt;height:46.1pt;mso-left-percent:-10001;mso-top-percent:-10001;mso-position-horizontal:absolute;mso-position-horizontal-relative:char;mso-position-vertical:absolute;mso-position-vertical-relative:line;mso-left-percent:-10001;mso-top-percent:-10001" fillcolor="#d2222a" stroked="f">
            <v:textbox inset="0,0,0,0">
              <w:txbxContent>
                <w:p w14:paraId="19050F03" w14:textId="77777777" w:rsidR="0032352B" w:rsidRDefault="008239FB">
                  <w:pPr>
                    <w:spacing w:before="157" w:line="249" w:lineRule="auto"/>
                    <w:ind w:left="958" w:hanging="500"/>
                    <w:rPr>
                      <w:b/>
                      <w:sz w:val="26"/>
                    </w:rPr>
                  </w:pPr>
                  <w:r>
                    <w:rPr>
                      <w:b/>
                      <w:color w:val="FFFFFF"/>
                      <w:w w:val="90"/>
                      <w:sz w:val="26"/>
                    </w:rPr>
                    <w:t xml:space="preserve">INTERNATIONALLY </w:t>
                  </w:r>
                  <w:r>
                    <w:rPr>
                      <w:b/>
                      <w:color w:val="FFFFFF"/>
                      <w:sz w:val="26"/>
                    </w:rPr>
                    <w:t>PATENTED</w:t>
                  </w:r>
                </w:p>
              </w:txbxContent>
            </v:textbox>
            <w10:anchorlock/>
          </v:shape>
        </w:pict>
      </w:r>
      <w:r>
        <w:rPr>
          <w:rFonts w:ascii="Times New Roman"/>
          <w:sz w:val="20"/>
        </w:rPr>
        <w:tab/>
      </w:r>
      <w:r>
        <w:rPr>
          <w:rFonts w:ascii="Times New Roman"/>
          <w:position w:val="2"/>
          <w:sz w:val="20"/>
        </w:rPr>
      </w:r>
      <w:r>
        <w:rPr>
          <w:rFonts w:ascii="Times New Roman"/>
          <w:position w:val="2"/>
          <w:sz w:val="20"/>
        </w:rPr>
        <w:pict w14:anchorId="208D0F63">
          <v:shape id="_x0000_s1062" type="#_x0000_t202" style="width:168.4pt;height:46.1pt;mso-left-percent:-10001;mso-top-percent:-10001;mso-position-horizontal:absolute;mso-position-horizontal-relative:char;mso-position-vertical:absolute;mso-position-vertical-relative:line;mso-left-percent:-10001;mso-top-percent:-10001" fillcolor="#d2222a" stroked="f">
            <v:textbox inset="0,0,0,0">
              <w:txbxContent>
                <w:p w14:paraId="76BB48C6" w14:textId="77777777" w:rsidR="0032352B" w:rsidRDefault="008239FB">
                  <w:pPr>
                    <w:spacing w:before="157" w:line="249" w:lineRule="auto"/>
                    <w:ind w:left="894" w:hanging="759"/>
                    <w:rPr>
                      <w:b/>
                      <w:sz w:val="26"/>
                    </w:rPr>
                  </w:pPr>
                  <w:r>
                    <w:rPr>
                      <w:b/>
                      <w:color w:val="FFFFFF"/>
                      <w:sz w:val="26"/>
                    </w:rPr>
                    <w:t>OPERATES AT AMBIENT TEMPERATURE</w:t>
                  </w:r>
                </w:p>
              </w:txbxContent>
            </v:textbox>
            <w10:anchorlock/>
          </v:shape>
        </w:pict>
      </w:r>
      <w:r>
        <w:rPr>
          <w:rFonts w:ascii="Times New Roman"/>
          <w:position w:val="2"/>
          <w:sz w:val="20"/>
        </w:rPr>
        <w:tab/>
      </w:r>
      <w:r>
        <w:rPr>
          <w:rFonts w:ascii="Times New Roman"/>
          <w:position w:val="2"/>
          <w:sz w:val="20"/>
        </w:rPr>
      </w:r>
      <w:r>
        <w:rPr>
          <w:rFonts w:ascii="Times New Roman"/>
          <w:position w:val="2"/>
          <w:sz w:val="20"/>
        </w:rPr>
        <w:pict w14:anchorId="6E81CA22">
          <v:shape id="_x0000_s1061" type="#_x0000_t202" style="width:161.4pt;height:46.1pt;mso-left-percent:-10001;mso-top-percent:-10001;mso-position-horizontal:absolute;mso-position-horizontal-relative:char;mso-position-vertical:absolute;mso-position-vertical-relative:line;mso-left-percent:-10001;mso-top-percent:-10001" fillcolor="#d2222a" stroked="f">
            <v:textbox inset="0,0,0,0">
              <w:txbxContent>
                <w:p w14:paraId="01E10A09" w14:textId="77777777" w:rsidR="0032352B" w:rsidRDefault="0032352B">
                  <w:pPr>
                    <w:pStyle w:val="BodyText"/>
                    <w:spacing w:before="2"/>
                    <w:rPr>
                      <w:rFonts w:ascii="Times New Roman"/>
                      <w:sz w:val="27"/>
                    </w:rPr>
                  </w:pPr>
                </w:p>
                <w:p w14:paraId="314ABD0F" w14:textId="77777777" w:rsidR="0032352B" w:rsidRDefault="008239FB">
                  <w:pPr>
                    <w:spacing w:before="1"/>
                    <w:ind w:left="254"/>
                    <w:rPr>
                      <w:b/>
                      <w:sz w:val="26"/>
                    </w:rPr>
                  </w:pPr>
                  <w:r>
                    <w:rPr>
                      <w:b/>
                      <w:color w:val="FFFFFF"/>
                      <w:sz w:val="26"/>
                    </w:rPr>
                    <w:t>REDUCES VIBRATION</w:t>
                  </w:r>
                </w:p>
              </w:txbxContent>
            </v:textbox>
            <w10:anchorlock/>
          </v:shape>
        </w:pict>
      </w:r>
    </w:p>
    <w:p w14:paraId="517AC1EB" w14:textId="77777777" w:rsidR="0032352B" w:rsidRDefault="008239FB">
      <w:pPr>
        <w:pStyle w:val="BodyText"/>
        <w:spacing w:before="6"/>
        <w:rPr>
          <w:rFonts w:ascii="Times New Roman"/>
          <w:sz w:val="12"/>
        </w:rPr>
      </w:pPr>
      <w:r>
        <w:pict w14:anchorId="0434746A">
          <v:shape id="_x0000_s1060" type="#_x0000_t202" style="position:absolute;margin-left:19.8pt;margin-top:8.4pt;width:157.75pt;height:46.1pt;z-index:-251655168;mso-wrap-distance-left:0;mso-wrap-distance-right:0;mso-position-horizontal-relative:page" fillcolor="#d2222a" stroked="f">
            <v:textbox inset="0,0,0,0">
              <w:txbxContent>
                <w:p w14:paraId="0E84DBF6" w14:textId="77777777" w:rsidR="0032352B" w:rsidRDefault="008239FB">
                  <w:pPr>
                    <w:spacing w:before="159" w:line="247" w:lineRule="auto"/>
                    <w:ind w:left="1109" w:hanging="721"/>
                    <w:rPr>
                      <w:b/>
                      <w:sz w:val="26"/>
                    </w:rPr>
                  </w:pPr>
                  <w:r>
                    <w:rPr>
                      <w:b/>
                      <w:color w:val="FFFFFF"/>
                      <w:w w:val="95"/>
                      <w:sz w:val="26"/>
                    </w:rPr>
                    <w:t xml:space="preserve">WIDER DEFLECTION </w:t>
                  </w:r>
                  <w:r>
                    <w:rPr>
                      <w:b/>
                      <w:color w:val="FFFFFF"/>
                      <w:sz w:val="26"/>
                    </w:rPr>
                    <w:t>ANGLES</w:t>
                  </w:r>
                </w:p>
              </w:txbxContent>
            </v:textbox>
            <w10:wrap type="topAndBottom" anchorx="page"/>
          </v:shape>
        </w:pict>
      </w:r>
      <w:r>
        <w:pict w14:anchorId="6B62B5EF">
          <v:shape id="_x0000_s1059" type="#_x0000_t202" style="position:absolute;margin-left:219pt;margin-top:11.1pt;width:166.2pt;height:46.1pt;z-index:-251654144;mso-wrap-distance-left:0;mso-wrap-distance-right:0;mso-position-horizontal-relative:page" fillcolor="#d2222a" stroked="f">
            <v:textbox inset="0,0,0,0">
              <w:txbxContent>
                <w:p w14:paraId="3A6D7D8B" w14:textId="77777777" w:rsidR="0032352B" w:rsidRDefault="008239FB">
                  <w:pPr>
                    <w:spacing w:before="158" w:line="249" w:lineRule="auto"/>
                    <w:ind w:left="1208" w:hanging="665"/>
                    <w:rPr>
                      <w:b/>
                      <w:sz w:val="26"/>
                    </w:rPr>
                  </w:pPr>
                  <w:r>
                    <w:rPr>
                      <w:b/>
                      <w:color w:val="FFFFFF"/>
                      <w:w w:val="95"/>
                      <w:sz w:val="26"/>
                    </w:rPr>
                    <w:t xml:space="preserve">REDUCED ENERGY </w:t>
                  </w:r>
                  <w:r>
                    <w:rPr>
                      <w:b/>
                      <w:color w:val="FFFFFF"/>
                      <w:sz w:val="26"/>
                    </w:rPr>
                    <w:t>LOSSES</w:t>
                  </w:r>
                </w:p>
              </w:txbxContent>
            </v:textbox>
            <w10:wrap type="topAndBottom" anchorx="page"/>
          </v:shape>
        </w:pict>
      </w:r>
      <w:r>
        <w:pict w14:anchorId="44EA9134">
          <v:shape id="_x0000_s1058" type="#_x0000_t202" style="position:absolute;margin-left:415.75pt;margin-top:11.1pt;width:162.25pt;height:46.1pt;z-index:-251653120;mso-wrap-distance-left:0;mso-wrap-distance-right:0;mso-position-horizontal-relative:page" fillcolor="#d2222a" stroked="f">
            <v:textbox inset="0,0,0,0">
              <w:txbxContent>
                <w:p w14:paraId="6EB1ECAE" w14:textId="77777777" w:rsidR="0032352B" w:rsidRDefault="008239FB">
                  <w:pPr>
                    <w:spacing w:before="158" w:line="249" w:lineRule="auto"/>
                    <w:ind w:left="1116" w:hanging="668"/>
                    <w:rPr>
                      <w:b/>
                      <w:sz w:val="26"/>
                    </w:rPr>
                  </w:pPr>
                  <w:r>
                    <w:rPr>
                      <w:b/>
                      <w:color w:val="FFFFFF"/>
                      <w:w w:val="95"/>
                      <w:sz w:val="26"/>
                    </w:rPr>
                    <w:t xml:space="preserve">INCREASES POWER </w:t>
                  </w:r>
                  <w:r>
                    <w:rPr>
                      <w:b/>
                      <w:color w:val="FFFFFF"/>
                      <w:sz w:val="26"/>
                    </w:rPr>
                    <w:t>SAVINGS</w:t>
                  </w:r>
                </w:p>
              </w:txbxContent>
            </v:textbox>
            <w10:wrap type="topAndBottom" anchorx="page"/>
          </v:shape>
        </w:pict>
      </w:r>
    </w:p>
    <w:p w14:paraId="6D6E4463" w14:textId="77777777" w:rsidR="0032352B" w:rsidRDefault="0032352B">
      <w:pPr>
        <w:pStyle w:val="BodyText"/>
        <w:spacing w:before="3"/>
        <w:rPr>
          <w:rFonts w:ascii="Times New Roman"/>
          <w:sz w:val="25"/>
        </w:rPr>
      </w:pPr>
    </w:p>
    <w:p w14:paraId="3A427902" w14:textId="77777777" w:rsidR="0032352B" w:rsidRDefault="008239FB">
      <w:pPr>
        <w:pStyle w:val="Heading1"/>
      </w:pPr>
      <w:r>
        <w:rPr>
          <w:color w:val="68666C"/>
        </w:rPr>
        <w:t>BENEFITS</w:t>
      </w:r>
    </w:p>
    <w:p w14:paraId="2329230F" w14:textId="77777777" w:rsidR="0032352B" w:rsidRDefault="008239FB">
      <w:pPr>
        <w:pStyle w:val="ListParagraph"/>
        <w:numPr>
          <w:ilvl w:val="0"/>
          <w:numId w:val="1"/>
        </w:numPr>
        <w:tabs>
          <w:tab w:val="left" w:pos="571"/>
          <w:tab w:val="left" w:pos="572"/>
        </w:tabs>
        <w:spacing w:line="248" w:lineRule="exact"/>
      </w:pPr>
      <w:r>
        <w:t xml:space="preserve">Reduced friction, heat, wear, </w:t>
      </w:r>
      <w:proofErr w:type="gramStart"/>
      <w:r>
        <w:t>vibration</w:t>
      </w:r>
      <w:proofErr w:type="gramEnd"/>
      <w:r>
        <w:t xml:space="preserve"> and collateral</w:t>
      </w:r>
      <w:r>
        <w:rPr>
          <w:spacing w:val="-5"/>
        </w:rPr>
        <w:t xml:space="preserve"> </w:t>
      </w:r>
      <w:r>
        <w:t>damage</w:t>
      </w:r>
    </w:p>
    <w:p w14:paraId="7C32CE69" w14:textId="77777777" w:rsidR="0032352B" w:rsidRDefault="008239FB">
      <w:pPr>
        <w:pStyle w:val="ListParagraph"/>
        <w:numPr>
          <w:ilvl w:val="0"/>
          <w:numId w:val="1"/>
        </w:numPr>
        <w:tabs>
          <w:tab w:val="left" w:pos="571"/>
          <w:tab w:val="left" w:pos="572"/>
        </w:tabs>
      </w:pPr>
      <w:r>
        <w:t>Full load continuous operation at high output shaft</w:t>
      </w:r>
      <w:r>
        <w:rPr>
          <w:spacing w:val="3"/>
        </w:rPr>
        <w:t xml:space="preserve"> </w:t>
      </w:r>
      <w:r>
        <w:t>angles</w:t>
      </w:r>
    </w:p>
    <w:p w14:paraId="44259BCA" w14:textId="77777777" w:rsidR="0032352B" w:rsidRDefault="008239FB">
      <w:pPr>
        <w:pStyle w:val="ListParagraph"/>
        <w:numPr>
          <w:ilvl w:val="0"/>
          <w:numId w:val="1"/>
        </w:numPr>
        <w:tabs>
          <w:tab w:val="left" w:pos="571"/>
          <w:tab w:val="left" w:pos="572"/>
        </w:tabs>
      </w:pPr>
      <w:r>
        <w:t>Reduced energy</w:t>
      </w:r>
      <w:r>
        <w:rPr>
          <w:spacing w:val="-2"/>
        </w:rPr>
        <w:t xml:space="preserve"> </w:t>
      </w:r>
      <w:r>
        <w:t>losses</w:t>
      </w:r>
    </w:p>
    <w:p w14:paraId="71D661C8" w14:textId="77777777" w:rsidR="0032352B" w:rsidRDefault="008239FB">
      <w:pPr>
        <w:pStyle w:val="ListParagraph"/>
        <w:numPr>
          <w:ilvl w:val="0"/>
          <w:numId w:val="1"/>
        </w:numPr>
        <w:tabs>
          <w:tab w:val="left" w:pos="571"/>
          <w:tab w:val="left" w:pos="572"/>
        </w:tabs>
        <w:spacing w:before="1"/>
      </w:pPr>
      <w:r>
        <w:t>Facilitates new designs with higher output shaft</w:t>
      </w:r>
      <w:r>
        <w:rPr>
          <w:spacing w:val="-10"/>
        </w:rPr>
        <w:t xml:space="preserve"> </w:t>
      </w:r>
      <w:r>
        <w:t>angles</w:t>
      </w:r>
    </w:p>
    <w:p w14:paraId="487227D9" w14:textId="77777777" w:rsidR="0032352B" w:rsidRDefault="008239FB">
      <w:pPr>
        <w:pStyle w:val="ListParagraph"/>
        <w:numPr>
          <w:ilvl w:val="0"/>
          <w:numId w:val="1"/>
        </w:numPr>
        <w:tabs>
          <w:tab w:val="left" w:pos="571"/>
          <w:tab w:val="left" w:pos="572"/>
        </w:tabs>
      </w:pPr>
      <w:r>
        <w:t>Runs at near to ambient temperature -</w:t>
      </w:r>
      <w:r>
        <w:rPr>
          <w:spacing w:val="-3"/>
        </w:rPr>
        <w:t xml:space="preserve"> </w:t>
      </w:r>
      <w:r>
        <w:t>durability</w:t>
      </w:r>
    </w:p>
    <w:p w14:paraId="5E6F82C7" w14:textId="77777777" w:rsidR="0032352B" w:rsidRDefault="008239FB">
      <w:pPr>
        <w:pStyle w:val="Heading1"/>
        <w:spacing w:before="93" w:line="536" w:lineRule="exact"/>
      </w:pPr>
      <w:r>
        <w:rPr>
          <w:color w:val="68666C"/>
        </w:rPr>
        <w:t>CAPABILITIES</w:t>
      </w:r>
    </w:p>
    <w:p w14:paraId="76F8E90D" w14:textId="77777777" w:rsidR="0032352B" w:rsidRDefault="008239FB">
      <w:pPr>
        <w:pStyle w:val="ListParagraph"/>
        <w:numPr>
          <w:ilvl w:val="0"/>
          <w:numId w:val="1"/>
        </w:numPr>
        <w:tabs>
          <w:tab w:val="left" w:pos="571"/>
          <w:tab w:val="left" w:pos="572"/>
        </w:tabs>
        <w:spacing w:line="244" w:lineRule="auto"/>
        <w:ind w:right="200"/>
      </w:pPr>
      <w:r>
        <w:rPr>
          <w:color w:val="211E1F"/>
        </w:rPr>
        <w:t xml:space="preserve">A </w:t>
      </w:r>
      <w:r>
        <w:rPr>
          <w:color w:val="211E1F"/>
          <w:spacing w:val="-3"/>
        </w:rPr>
        <w:t xml:space="preserve">true </w:t>
      </w:r>
      <w:r>
        <w:rPr>
          <w:color w:val="211E1F"/>
          <w:spacing w:val="-4"/>
        </w:rPr>
        <w:t xml:space="preserve">constant velocity </w:t>
      </w:r>
      <w:r>
        <w:rPr>
          <w:color w:val="211E1F"/>
          <w:spacing w:val="-3"/>
        </w:rPr>
        <w:t xml:space="preserve">joint with </w:t>
      </w:r>
      <w:r>
        <w:rPr>
          <w:color w:val="211E1F"/>
        </w:rPr>
        <w:t xml:space="preserve">no </w:t>
      </w:r>
      <w:r>
        <w:rPr>
          <w:color w:val="211E1F"/>
          <w:spacing w:val="-3"/>
        </w:rPr>
        <w:t xml:space="preserve">load </w:t>
      </w:r>
      <w:r>
        <w:rPr>
          <w:color w:val="211E1F"/>
          <w:spacing w:val="-4"/>
        </w:rPr>
        <w:t xml:space="preserve">bearing sliding surfaces </w:t>
      </w:r>
      <w:r>
        <w:rPr>
          <w:color w:val="211E1F"/>
          <w:spacing w:val="-3"/>
        </w:rPr>
        <w:t xml:space="preserve">that </w:t>
      </w:r>
      <w:r>
        <w:rPr>
          <w:color w:val="211E1F"/>
          <w:spacing w:val="-4"/>
        </w:rPr>
        <w:t xml:space="preserve">currently operates </w:t>
      </w:r>
      <w:r>
        <w:rPr>
          <w:color w:val="211E1F"/>
          <w:spacing w:val="-3"/>
        </w:rPr>
        <w:t xml:space="preserve">at </w:t>
      </w:r>
      <w:r>
        <w:rPr>
          <w:color w:val="211E1F"/>
          <w:spacing w:val="-4"/>
        </w:rPr>
        <w:t xml:space="preserve">angles </w:t>
      </w:r>
      <w:r>
        <w:rPr>
          <w:color w:val="211E1F"/>
        </w:rPr>
        <w:t xml:space="preserve">to </w:t>
      </w:r>
      <w:r>
        <w:rPr>
          <w:color w:val="211E1F"/>
          <w:spacing w:val="-3"/>
        </w:rPr>
        <w:t xml:space="preserve">20 </w:t>
      </w:r>
      <w:r>
        <w:rPr>
          <w:color w:val="211E1F"/>
          <w:spacing w:val="-4"/>
        </w:rPr>
        <w:t xml:space="preserve">degrees </w:t>
      </w:r>
      <w:r>
        <w:rPr>
          <w:color w:val="211E1F"/>
          <w:spacing w:val="-3"/>
        </w:rPr>
        <w:t xml:space="preserve">with </w:t>
      </w:r>
      <w:r>
        <w:rPr>
          <w:color w:val="211E1F"/>
          <w:spacing w:val="-4"/>
        </w:rPr>
        <w:t xml:space="preserve">special designs </w:t>
      </w:r>
      <w:r>
        <w:rPr>
          <w:color w:val="211E1F"/>
        </w:rPr>
        <w:t>to 45</w:t>
      </w:r>
      <w:r>
        <w:rPr>
          <w:color w:val="211E1F"/>
          <w:spacing w:val="-20"/>
        </w:rPr>
        <w:t xml:space="preserve"> </w:t>
      </w:r>
      <w:r>
        <w:rPr>
          <w:color w:val="211E1F"/>
          <w:spacing w:val="-4"/>
        </w:rPr>
        <w:t>degrees.</w:t>
      </w:r>
    </w:p>
    <w:p w14:paraId="461192FB" w14:textId="77777777" w:rsidR="0032352B" w:rsidRDefault="008239FB">
      <w:pPr>
        <w:pStyle w:val="BodyText"/>
        <w:spacing w:before="5"/>
        <w:rPr>
          <w:sz w:val="17"/>
        </w:rPr>
      </w:pPr>
      <w:r>
        <w:pict w14:anchorId="75D149A2">
          <v:group id="_x0000_s1055" alt="R12-13" style="position:absolute;margin-left:55.35pt;margin-top:12pt;width:199.9pt;height:143.2pt;z-index:-251652096;mso-wrap-distance-left:0;mso-wrap-distance-right:0;mso-position-horizontal-relative:page" coordorigin="1107,240" coordsize="3998,2864">
            <v:shape id="_x0000_s1057" type="#_x0000_t75" alt="R12-13" style="position:absolute;left:1122;top:255;width:3968;height:2834">
              <v:imagedata r:id="rId23" o:title=""/>
            </v:shape>
            <v:rect id="_x0000_s1056" style="position:absolute;left:1114;top:247;width:3983;height:2849" filled="f" strokecolor="#7e7e7e"/>
            <w10:wrap type="topAndBottom" anchorx="page"/>
          </v:group>
        </w:pict>
      </w:r>
      <w:r>
        <w:pict w14:anchorId="7902D292">
          <v:group id="_x0000_s1052" alt="R12-12" style="position:absolute;margin-left:336.85pt;margin-top:12.15pt;width:199.9pt;height:143.2pt;z-index:-251651072;mso-wrap-distance-left:0;mso-wrap-distance-right:0;mso-position-horizontal-relative:page" coordorigin="6737,243" coordsize="3998,2864">
            <v:shape id="_x0000_s1054" type="#_x0000_t75" alt="R12-12" style="position:absolute;left:6752;top:258;width:3968;height:2834">
              <v:imagedata r:id="rId24" o:title=""/>
            </v:shape>
            <v:rect id="_x0000_s1053" style="position:absolute;left:6744;top:250;width:3983;height:2849" filled="f" strokecolor="#7e7e7e"/>
            <w10:wrap type="topAndBottom" anchorx="page"/>
          </v:group>
        </w:pict>
      </w:r>
    </w:p>
    <w:p w14:paraId="2B407962" w14:textId="77777777" w:rsidR="0032352B" w:rsidRDefault="0032352B">
      <w:pPr>
        <w:rPr>
          <w:sz w:val="17"/>
        </w:rPr>
        <w:sectPr w:rsidR="0032352B">
          <w:headerReference w:type="default" r:id="rId25"/>
          <w:footerReference w:type="default" r:id="rId26"/>
          <w:type w:val="continuous"/>
          <w:pgSz w:w="11920" w:h="16850"/>
          <w:pgMar w:top="20" w:right="240" w:bottom="1220" w:left="280" w:header="720" w:footer="1021" w:gutter="0"/>
          <w:cols w:space="720"/>
        </w:sectPr>
      </w:pPr>
    </w:p>
    <w:p w14:paraId="637D620A" w14:textId="39164DF1" w:rsidR="0032352B" w:rsidRDefault="008239FB">
      <w:pPr>
        <w:pStyle w:val="BodyText"/>
        <w:rPr>
          <w:sz w:val="20"/>
        </w:rPr>
      </w:pPr>
      <w:r>
        <w:lastRenderedPageBreak/>
        <w:pict w14:anchorId="4BE64BA8">
          <v:group id="_x0000_s1026" style="position:absolute;margin-left:0;margin-top:73.2pt;width:595.3pt;height:187.35pt;z-index:-251923456;mso-position-horizontal-relative:page;mso-position-vertical-relative:page" coordorigin=",1464" coordsize="11906,3747">
            <v:rect id="_x0000_s1029" style="position:absolute;top:1464;width:11906;height:3747" fillcolor="#d2222a" stroked="f"/>
            <v:shape id="_x0000_s1028" type="#_x0000_t202" style="position:absolute;left:3245;top:1762;width:5437;height:286" filled="f" stroked="f">
              <v:textbox inset="0,0,0,0">
                <w:txbxContent>
                  <w:p w14:paraId="15D01411" w14:textId="77777777" w:rsidR="0032352B" w:rsidRDefault="008239FB">
                    <w:pPr>
                      <w:spacing w:line="285" w:lineRule="exact"/>
                      <w:rPr>
                        <w:rFonts w:ascii="Palatino Linotype"/>
                        <w:b/>
                        <w:sz w:val="28"/>
                      </w:rPr>
                    </w:pPr>
                    <w:r>
                      <w:rPr>
                        <w:rFonts w:ascii="Palatino Linotype"/>
                        <w:b/>
                        <w:color w:val="FFFFFF"/>
                        <w:sz w:val="28"/>
                      </w:rPr>
                      <w:t>Thompson Constant Velocity Joint (TCVJ)</w:t>
                    </w:r>
                  </w:p>
                </w:txbxContent>
              </v:textbox>
            </v:shape>
            <v:shape id="_x0000_s1027" type="#_x0000_t202" style="position:absolute;left:504;top:4334;width:10920;height:568" filled="f" stroked="f">
              <v:textbox inset="0,0,0,0">
                <w:txbxContent>
                  <w:p w14:paraId="60A01325" w14:textId="77777777" w:rsidR="0032352B" w:rsidRDefault="008239FB">
                    <w:pPr>
                      <w:spacing w:line="248" w:lineRule="exact"/>
                      <w:rPr>
                        <w:rFonts w:ascii="Palatino Linotype"/>
                        <w:b/>
                        <w:sz w:val="24"/>
                      </w:rPr>
                    </w:pPr>
                    <w:r>
                      <w:rPr>
                        <w:rFonts w:ascii="Palatino Linotype"/>
                        <w:b/>
                        <w:color w:val="FFFFFF"/>
                        <w:sz w:val="24"/>
                      </w:rPr>
                      <w:t>Graphic of the Thompson Coupling showing the internationally patented, spherical 4-bar linkage</w:t>
                    </w:r>
                  </w:p>
                  <w:p w14:paraId="780B6228" w14:textId="77777777" w:rsidR="0032352B" w:rsidRDefault="008239FB">
                    <w:pPr>
                      <w:spacing w:line="320" w:lineRule="exact"/>
                      <w:rPr>
                        <w:rFonts w:ascii="Palatino Linotype"/>
                        <w:b/>
                        <w:sz w:val="24"/>
                      </w:rPr>
                    </w:pPr>
                    <w:r>
                      <w:rPr>
                        <w:rFonts w:ascii="Palatino Linotype"/>
                        <w:b/>
                        <w:color w:val="FFFFFF"/>
                        <w:sz w:val="24"/>
                      </w:rPr>
                      <w:t>centring mechanism.</w:t>
                    </w:r>
                  </w:p>
                </w:txbxContent>
              </v:textbox>
            </v:shape>
            <w10:wrap anchorx="page" anchory="page"/>
          </v:group>
        </w:pict>
      </w:r>
    </w:p>
    <w:p w14:paraId="5C2717BC" w14:textId="77777777" w:rsidR="0032352B" w:rsidRDefault="0032352B">
      <w:pPr>
        <w:pStyle w:val="BodyText"/>
        <w:rPr>
          <w:sz w:val="20"/>
        </w:rPr>
      </w:pPr>
    </w:p>
    <w:p w14:paraId="5ECCB6BD" w14:textId="77777777" w:rsidR="0032352B" w:rsidRDefault="0032352B">
      <w:pPr>
        <w:pStyle w:val="BodyText"/>
        <w:spacing w:before="6"/>
        <w:rPr>
          <w:sz w:val="11"/>
        </w:rPr>
      </w:pPr>
    </w:p>
    <w:tbl>
      <w:tblPr>
        <w:tblW w:w="0" w:type="auto"/>
        <w:tblInd w:w="290" w:type="dxa"/>
        <w:tblBorders>
          <w:top w:val="single" w:sz="6" w:space="0" w:color="0D0D0D"/>
          <w:left w:val="single" w:sz="6" w:space="0" w:color="0D0D0D"/>
          <w:bottom w:val="single" w:sz="6" w:space="0" w:color="0D0D0D"/>
          <w:right w:val="single" w:sz="6" w:space="0" w:color="0D0D0D"/>
          <w:insideH w:val="single" w:sz="6" w:space="0" w:color="0D0D0D"/>
          <w:insideV w:val="single" w:sz="6" w:space="0" w:color="0D0D0D"/>
        </w:tblBorders>
        <w:tblLayout w:type="fixed"/>
        <w:tblCellMar>
          <w:left w:w="0" w:type="dxa"/>
          <w:right w:w="0" w:type="dxa"/>
        </w:tblCellMar>
        <w:tblLook w:val="01E0" w:firstRow="1" w:lastRow="1" w:firstColumn="1" w:lastColumn="1" w:noHBand="0" w:noVBand="0"/>
      </w:tblPr>
      <w:tblGrid>
        <w:gridCol w:w="3595"/>
        <w:gridCol w:w="3597"/>
        <w:gridCol w:w="3601"/>
      </w:tblGrid>
      <w:tr w:rsidR="0032352B" w14:paraId="1B34A4EF" w14:textId="77777777">
        <w:trPr>
          <w:trHeight w:val="2190"/>
        </w:trPr>
        <w:tc>
          <w:tcPr>
            <w:tcW w:w="3595" w:type="dxa"/>
            <w:tcBorders>
              <w:right w:val="single" w:sz="12" w:space="0" w:color="0D0D0D"/>
            </w:tcBorders>
            <w:shd w:val="clear" w:color="auto" w:fill="D2222A"/>
          </w:tcPr>
          <w:p w14:paraId="6E8B69D1" w14:textId="77777777" w:rsidR="0032352B" w:rsidRDefault="008239FB">
            <w:pPr>
              <w:pStyle w:val="TableParagraph"/>
              <w:ind w:left="7" w:right="-15"/>
              <w:rPr>
                <w:sz w:val="20"/>
              </w:rPr>
            </w:pPr>
            <w:r>
              <w:rPr>
                <w:noProof/>
                <w:sz w:val="20"/>
              </w:rPr>
              <w:drawing>
                <wp:inline distT="0" distB="0" distL="0" distR="0" wp14:anchorId="5CF1506F" wp14:editId="30A79B73">
                  <wp:extent cx="2239240" cy="1367980"/>
                  <wp:effectExtent l="0" t="0" r="0" b="0"/>
                  <wp:docPr id="1" name="image43.jpeg" descr="R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3.jpeg"/>
                          <pic:cNvPicPr/>
                        </pic:nvPicPr>
                        <pic:blipFill>
                          <a:blip r:embed="rId27" cstate="print"/>
                          <a:stretch>
                            <a:fillRect/>
                          </a:stretch>
                        </pic:blipFill>
                        <pic:spPr>
                          <a:xfrm>
                            <a:off x="0" y="0"/>
                            <a:ext cx="2239240" cy="1367980"/>
                          </a:xfrm>
                          <a:prstGeom prst="rect">
                            <a:avLst/>
                          </a:prstGeom>
                        </pic:spPr>
                      </pic:pic>
                    </a:graphicData>
                  </a:graphic>
                </wp:inline>
              </w:drawing>
            </w:r>
          </w:p>
        </w:tc>
        <w:tc>
          <w:tcPr>
            <w:tcW w:w="3597" w:type="dxa"/>
            <w:tcBorders>
              <w:left w:val="single" w:sz="12" w:space="0" w:color="0D0D0D"/>
              <w:right w:val="single" w:sz="8" w:space="0" w:color="0D0D0D"/>
            </w:tcBorders>
            <w:shd w:val="clear" w:color="auto" w:fill="D2222A"/>
          </w:tcPr>
          <w:p w14:paraId="75676C1C" w14:textId="77777777" w:rsidR="0032352B" w:rsidRDefault="008239FB">
            <w:pPr>
              <w:pStyle w:val="TableParagraph"/>
              <w:rPr>
                <w:sz w:val="20"/>
              </w:rPr>
            </w:pPr>
            <w:r>
              <w:rPr>
                <w:noProof/>
                <w:sz w:val="20"/>
              </w:rPr>
              <w:drawing>
                <wp:inline distT="0" distB="0" distL="0" distR="0" wp14:anchorId="29035E8D" wp14:editId="014EFD8D">
                  <wp:extent cx="2239240" cy="1367980"/>
                  <wp:effectExtent l="0" t="0" r="0" b="0"/>
                  <wp:docPr id="3" name="image44.jpeg" descr="R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4.jpeg"/>
                          <pic:cNvPicPr/>
                        </pic:nvPicPr>
                        <pic:blipFill>
                          <a:blip r:embed="rId28" cstate="print"/>
                          <a:stretch>
                            <a:fillRect/>
                          </a:stretch>
                        </pic:blipFill>
                        <pic:spPr>
                          <a:xfrm>
                            <a:off x="0" y="0"/>
                            <a:ext cx="2239240" cy="1367980"/>
                          </a:xfrm>
                          <a:prstGeom prst="rect">
                            <a:avLst/>
                          </a:prstGeom>
                        </pic:spPr>
                      </pic:pic>
                    </a:graphicData>
                  </a:graphic>
                </wp:inline>
              </w:drawing>
            </w:r>
          </w:p>
        </w:tc>
        <w:tc>
          <w:tcPr>
            <w:tcW w:w="3601" w:type="dxa"/>
            <w:tcBorders>
              <w:left w:val="single" w:sz="8" w:space="0" w:color="0D0D0D"/>
            </w:tcBorders>
            <w:shd w:val="clear" w:color="auto" w:fill="D2222A"/>
          </w:tcPr>
          <w:p w14:paraId="1BAB71AC" w14:textId="77777777" w:rsidR="0032352B" w:rsidRDefault="008239FB">
            <w:pPr>
              <w:pStyle w:val="TableParagraph"/>
              <w:ind w:left="8"/>
              <w:rPr>
                <w:sz w:val="20"/>
              </w:rPr>
            </w:pPr>
            <w:r>
              <w:rPr>
                <w:noProof/>
                <w:sz w:val="20"/>
              </w:rPr>
              <w:drawing>
                <wp:inline distT="0" distB="0" distL="0" distR="0" wp14:anchorId="4E61B1C9" wp14:editId="14EE4244">
                  <wp:extent cx="2239240" cy="1367980"/>
                  <wp:effectExtent l="0" t="0" r="0" b="0"/>
                  <wp:docPr id="5" name="image45.jpeg" descr="R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5.jpeg"/>
                          <pic:cNvPicPr/>
                        </pic:nvPicPr>
                        <pic:blipFill>
                          <a:blip r:embed="rId29" cstate="print"/>
                          <a:stretch>
                            <a:fillRect/>
                          </a:stretch>
                        </pic:blipFill>
                        <pic:spPr>
                          <a:xfrm>
                            <a:off x="0" y="0"/>
                            <a:ext cx="2239240" cy="1367980"/>
                          </a:xfrm>
                          <a:prstGeom prst="rect">
                            <a:avLst/>
                          </a:prstGeom>
                        </pic:spPr>
                      </pic:pic>
                    </a:graphicData>
                  </a:graphic>
                </wp:inline>
              </w:drawing>
            </w:r>
          </w:p>
        </w:tc>
      </w:tr>
    </w:tbl>
    <w:p w14:paraId="4DA8294F" w14:textId="77777777" w:rsidR="0032352B" w:rsidRDefault="0032352B">
      <w:pPr>
        <w:pStyle w:val="BodyText"/>
        <w:rPr>
          <w:sz w:val="20"/>
        </w:rPr>
      </w:pPr>
    </w:p>
    <w:p w14:paraId="65E642AA" w14:textId="77777777" w:rsidR="00D93810" w:rsidRDefault="00D93810">
      <w:pPr>
        <w:pStyle w:val="BodyText"/>
        <w:spacing w:before="94"/>
        <w:ind w:left="711" w:right="608"/>
        <w:jc w:val="both"/>
      </w:pPr>
    </w:p>
    <w:p w14:paraId="68F0E0B7" w14:textId="77777777" w:rsidR="00D93810" w:rsidRDefault="00D93810">
      <w:pPr>
        <w:pStyle w:val="BodyText"/>
        <w:spacing w:before="94"/>
        <w:ind w:left="711" w:right="608"/>
        <w:jc w:val="both"/>
      </w:pPr>
    </w:p>
    <w:p w14:paraId="50224C7E" w14:textId="77777777" w:rsidR="00D93810" w:rsidRDefault="00D93810">
      <w:pPr>
        <w:pStyle w:val="BodyText"/>
        <w:spacing w:before="94"/>
        <w:ind w:left="711" w:right="608"/>
        <w:jc w:val="both"/>
      </w:pPr>
    </w:p>
    <w:p w14:paraId="77D6540C" w14:textId="7BE9B71A" w:rsidR="0032352B" w:rsidRDefault="008239FB">
      <w:pPr>
        <w:pStyle w:val="BodyText"/>
        <w:spacing w:before="94"/>
        <w:ind w:left="711" w:right="608"/>
        <w:jc w:val="both"/>
      </w:pPr>
      <w:r>
        <w:t>The Thompson Constant Velocity Joint (TCVJ) is a means of transmitting drive across an angled joint between driving and driven shafts with a true one-to-one ratio between the shafts.</w:t>
      </w:r>
    </w:p>
    <w:p w14:paraId="74635AE6" w14:textId="77777777" w:rsidR="0032352B" w:rsidRDefault="0032352B">
      <w:pPr>
        <w:pStyle w:val="BodyText"/>
        <w:spacing w:before="10"/>
        <w:rPr>
          <w:sz w:val="21"/>
        </w:rPr>
      </w:pPr>
    </w:p>
    <w:p w14:paraId="22A32437" w14:textId="77777777" w:rsidR="0032352B" w:rsidRDefault="008239FB">
      <w:pPr>
        <w:pStyle w:val="BodyText"/>
        <w:spacing w:before="1"/>
        <w:ind w:left="713" w:right="612"/>
        <w:jc w:val="both"/>
      </w:pPr>
      <w:r>
        <w:t>The traditional problems associated with driving power around a corner o</w:t>
      </w:r>
      <w:r>
        <w:t>f heat, vibration, loss of power and oscillating shaft speeds that have been inherent in universal joint technologies have all been addressed and overcome by the TCVJ.</w:t>
      </w:r>
    </w:p>
    <w:p w14:paraId="67B112CB" w14:textId="77777777" w:rsidR="0032352B" w:rsidRDefault="0032352B">
      <w:pPr>
        <w:pStyle w:val="BodyText"/>
        <w:spacing w:before="9"/>
        <w:rPr>
          <w:sz w:val="21"/>
        </w:rPr>
      </w:pPr>
    </w:p>
    <w:p w14:paraId="0F2AD429" w14:textId="77777777" w:rsidR="0032352B" w:rsidRDefault="008239FB">
      <w:pPr>
        <w:pStyle w:val="BodyText"/>
        <w:ind w:left="713" w:right="606"/>
        <w:jc w:val="both"/>
      </w:pPr>
      <w:r>
        <w:t>Running at near to ambient temperatures, with no inherent vibration in its design, the TCVJ and its associated sliding shaft actually reduces vibrational inputs from gearboxes, reduction units and motors in</w:t>
      </w:r>
      <w:r>
        <w:rPr>
          <w:spacing w:val="-6"/>
        </w:rPr>
        <w:t xml:space="preserve"> </w:t>
      </w:r>
      <w:r>
        <w:t>a</w:t>
      </w:r>
      <w:r>
        <w:rPr>
          <w:spacing w:val="-6"/>
        </w:rPr>
        <w:t xml:space="preserve"> </w:t>
      </w:r>
      <w:r>
        <w:t>way</w:t>
      </w:r>
      <w:r>
        <w:rPr>
          <w:spacing w:val="-9"/>
        </w:rPr>
        <w:t xml:space="preserve"> </w:t>
      </w:r>
      <w:r>
        <w:t>that</w:t>
      </w:r>
      <w:r>
        <w:rPr>
          <w:spacing w:val="-7"/>
        </w:rPr>
        <w:t xml:space="preserve"> </w:t>
      </w:r>
      <w:r>
        <w:t>protects</w:t>
      </w:r>
      <w:r>
        <w:rPr>
          <w:spacing w:val="-8"/>
        </w:rPr>
        <w:t xml:space="preserve"> </w:t>
      </w:r>
      <w:r>
        <w:t>and</w:t>
      </w:r>
      <w:r>
        <w:rPr>
          <w:spacing w:val="-6"/>
        </w:rPr>
        <w:t xml:space="preserve"> </w:t>
      </w:r>
      <w:r>
        <w:t>prolongs</w:t>
      </w:r>
      <w:r>
        <w:rPr>
          <w:spacing w:val="-11"/>
        </w:rPr>
        <w:t xml:space="preserve"> </w:t>
      </w:r>
      <w:r>
        <w:t>the</w:t>
      </w:r>
      <w:r>
        <w:rPr>
          <w:spacing w:val="-7"/>
        </w:rPr>
        <w:t xml:space="preserve"> </w:t>
      </w:r>
      <w:r>
        <w:t>life</w:t>
      </w:r>
      <w:r>
        <w:rPr>
          <w:spacing w:val="-9"/>
        </w:rPr>
        <w:t xml:space="preserve"> </w:t>
      </w:r>
      <w:r>
        <w:t>of</w:t>
      </w:r>
      <w:r>
        <w:rPr>
          <w:spacing w:val="-8"/>
        </w:rPr>
        <w:t xml:space="preserve"> </w:t>
      </w:r>
      <w:r>
        <w:t>the</w:t>
      </w:r>
      <w:r>
        <w:rPr>
          <w:spacing w:val="-11"/>
        </w:rPr>
        <w:t xml:space="preserve"> </w:t>
      </w:r>
      <w:r>
        <w:t>system.</w:t>
      </w:r>
      <w:r>
        <w:rPr>
          <w:spacing w:val="-5"/>
        </w:rPr>
        <w:t xml:space="preserve"> </w:t>
      </w:r>
      <w:r>
        <w:t>Having</w:t>
      </w:r>
      <w:r>
        <w:rPr>
          <w:spacing w:val="-4"/>
        </w:rPr>
        <w:t xml:space="preserve"> </w:t>
      </w:r>
      <w:r>
        <w:t>no</w:t>
      </w:r>
      <w:r>
        <w:rPr>
          <w:spacing w:val="-8"/>
        </w:rPr>
        <w:t xml:space="preserve"> </w:t>
      </w:r>
      <w:r>
        <w:t>weight</w:t>
      </w:r>
      <w:r>
        <w:rPr>
          <w:spacing w:val="-5"/>
        </w:rPr>
        <w:t xml:space="preserve"> </w:t>
      </w:r>
      <w:r>
        <w:t>bearing</w:t>
      </w:r>
      <w:r>
        <w:rPr>
          <w:spacing w:val="-5"/>
        </w:rPr>
        <w:t xml:space="preserve"> </w:t>
      </w:r>
      <w:r>
        <w:t>sliding</w:t>
      </w:r>
      <w:r>
        <w:rPr>
          <w:spacing w:val="-6"/>
        </w:rPr>
        <w:t xml:space="preserve"> </w:t>
      </w:r>
      <w:r>
        <w:t>elements,</w:t>
      </w:r>
      <w:r>
        <w:rPr>
          <w:spacing w:val="-7"/>
        </w:rPr>
        <w:t xml:space="preserve"> </w:t>
      </w:r>
      <w:r>
        <w:t>the TCVJ has been born out of a re-understanding of the vectoring forces in play in rotating shafts and directional</w:t>
      </w:r>
      <w:r>
        <w:rPr>
          <w:spacing w:val="-1"/>
        </w:rPr>
        <w:t xml:space="preserve"> </w:t>
      </w:r>
      <w:r>
        <w:t>changes.</w:t>
      </w:r>
    </w:p>
    <w:p w14:paraId="7919D746" w14:textId="77777777" w:rsidR="0032352B" w:rsidRDefault="0032352B">
      <w:pPr>
        <w:pStyle w:val="BodyText"/>
        <w:spacing w:before="2"/>
      </w:pPr>
    </w:p>
    <w:p w14:paraId="6F6482FA" w14:textId="77777777" w:rsidR="0032352B" w:rsidRDefault="008239FB">
      <w:pPr>
        <w:pStyle w:val="BodyText"/>
        <w:ind w:left="713" w:right="606"/>
        <w:jc w:val="both"/>
      </w:pPr>
      <w:r>
        <w:t>Made</w:t>
      </w:r>
      <w:r>
        <w:rPr>
          <w:spacing w:val="-13"/>
        </w:rPr>
        <w:t xml:space="preserve"> </w:t>
      </w:r>
      <w:r>
        <w:t>from</w:t>
      </w:r>
      <w:r>
        <w:rPr>
          <w:spacing w:val="-17"/>
        </w:rPr>
        <w:t xml:space="preserve"> </w:t>
      </w:r>
      <w:r>
        <w:t>forged</w:t>
      </w:r>
      <w:r>
        <w:rPr>
          <w:spacing w:val="-15"/>
        </w:rPr>
        <w:t xml:space="preserve"> </w:t>
      </w:r>
      <w:r>
        <w:t>and</w:t>
      </w:r>
      <w:r>
        <w:rPr>
          <w:spacing w:val="-16"/>
        </w:rPr>
        <w:t xml:space="preserve"> </w:t>
      </w:r>
      <w:r>
        <w:t>cast</w:t>
      </w:r>
      <w:r>
        <w:rPr>
          <w:spacing w:val="-14"/>
        </w:rPr>
        <w:t xml:space="preserve"> </w:t>
      </w:r>
      <w:r>
        <w:t>elements,</w:t>
      </w:r>
      <w:r>
        <w:rPr>
          <w:spacing w:val="-16"/>
        </w:rPr>
        <w:t xml:space="preserve"> </w:t>
      </w:r>
      <w:r>
        <w:t>the</w:t>
      </w:r>
      <w:r>
        <w:rPr>
          <w:spacing w:val="-18"/>
        </w:rPr>
        <w:t xml:space="preserve"> </w:t>
      </w:r>
      <w:r>
        <w:t>TCVJ</w:t>
      </w:r>
      <w:r>
        <w:rPr>
          <w:spacing w:val="-13"/>
        </w:rPr>
        <w:t xml:space="preserve"> </w:t>
      </w:r>
      <w:r>
        <w:t>design</w:t>
      </w:r>
      <w:r>
        <w:rPr>
          <w:spacing w:val="-15"/>
        </w:rPr>
        <w:t xml:space="preserve"> </w:t>
      </w:r>
      <w:r>
        <w:t>is</w:t>
      </w:r>
      <w:r>
        <w:rPr>
          <w:spacing w:val="-15"/>
        </w:rPr>
        <w:t xml:space="preserve"> </w:t>
      </w:r>
      <w:r>
        <w:t>scalable,</w:t>
      </w:r>
      <w:r>
        <w:rPr>
          <w:spacing w:val="-14"/>
        </w:rPr>
        <w:t xml:space="preserve"> </w:t>
      </w:r>
      <w:r>
        <w:t>meeting</w:t>
      </w:r>
      <w:r>
        <w:rPr>
          <w:spacing w:val="-14"/>
        </w:rPr>
        <w:t xml:space="preserve"> </w:t>
      </w:r>
      <w:r>
        <w:t>the</w:t>
      </w:r>
      <w:r>
        <w:rPr>
          <w:spacing w:val="-15"/>
        </w:rPr>
        <w:t xml:space="preserve"> </w:t>
      </w:r>
      <w:r>
        <w:t>differing</w:t>
      </w:r>
      <w:r>
        <w:rPr>
          <w:spacing w:val="-13"/>
        </w:rPr>
        <w:t xml:space="preserve"> </w:t>
      </w:r>
      <w:r>
        <w:t>needs</w:t>
      </w:r>
      <w:r>
        <w:rPr>
          <w:spacing w:val="-15"/>
        </w:rPr>
        <w:t xml:space="preserve"> </w:t>
      </w:r>
      <w:r>
        <w:t>of</w:t>
      </w:r>
      <w:r>
        <w:rPr>
          <w:spacing w:val="-12"/>
        </w:rPr>
        <w:t xml:space="preserve"> </w:t>
      </w:r>
      <w:r>
        <w:t>industry sectors - such as marine, industrial, transport and</w:t>
      </w:r>
      <w:r>
        <w:rPr>
          <w:spacing w:val="-7"/>
        </w:rPr>
        <w:t xml:space="preserve"> </w:t>
      </w:r>
      <w:r>
        <w:t>agriculture.</w:t>
      </w:r>
    </w:p>
    <w:p w14:paraId="7E01960C" w14:textId="77777777" w:rsidR="0032352B" w:rsidRDefault="0032352B">
      <w:pPr>
        <w:pStyle w:val="BodyText"/>
        <w:spacing w:before="11"/>
        <w:rPr>
          <w:sz w:val="21"/>
        </w:rPr>
      </w:pPr>
    </w:p>
    <w:p w14:paraId="1DE6337C" w14:textId="77777777" w:rsidR="0032352B" w:rsidRDefault="008239FB">
      <w:pPr>
        <w:pStyle w:val="BodyText"/>
        <w:ind w:left="713" w:right="611"/>
        <w:jc w:val="both"/>
      </w:pPr>
      <w:r>
        <w:t>The TCVJ is the first of its type in the world, and is registered with the relevant patent authorities worldwide (USA, China, Europe, Japan, India, Russia, Israel</w:t>
      </w:r>
      <w:r>
        <w:t>, Brazil, Australia, Indonesia, South Korea, Singapore, Mexico, South Africa, Vietnam, Philippines, Canada)</w:t>
      </w:r>
    </w:p>
    <w:p w14:paraId="2351EFE5" w14:textId="77777777" w:rsidR="0032352B" w:rsidRDefault="0032352B">
      <w:pPr>
        <w:pStyle w:val="BodyText"/>
        <w:rPr>
          <w:sz w:val="20"/>
        </w:rPr>
      </w:pPr>
    </w:p>
    <w:p w14:paraId="196CE17C" w14:textId="77777777" w:rsidR="0032352B" w:rsidRDefault="008239FB">
      <w:pPr>
        <w:pStyle w:val="BodyText"/>
        <w:spacing w:before="6"/>
        <w:rPr>
          <w:sz w:val="20"/>
        </w:rPr>
      </w:pPr>
      <w:r>
        <w:rPr>
          <w:noProof/>
        </w:rPr>
        <w:drawing>
          <wp:anchor distT="0" distB="0" distL="0" distR="0" simplePos="0" relativeHeight="10" behindDoc="0" locked="0" layoutInCell="1" allowOverlap="1" wp14:anchorId="1370EC45" wp14:editId="6E24C411">
            <wp:simplePos x="0" y="0"/>
            <wp:positionH relativeFrom="page">
              <wp:posOffset>972663</wp:posOffset>
            </wp:positionH>
            <wp:positionV relativeFrom="paragraph">
              <wp:posOffset>174828</wp:posOffset>
            </wp:positionV>
            <wp:extent cx="5611539" cy="1783080"/>
            <wp:effectExtent l="0" t="0" r="0" b="0"/>
            <wp:wrapTopAndBottom/>
            <wp:docPr id="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6.png"/>
                    <pic:cNvPicPr/>
                  </pic:nvPicPr>
                  <pic:blipFill>
                    <a:blip r:embed="rId30" cstate="print"/>
                    <a:stretch>
                      <a:fillRect/>
                    </a:stretch>
                  </pic:blipFill>
                  <pic:spPr>
                    <a:xfrm>
                      <a:off x="0" y="0"/>
                      <a:ext cx="5611539" cy="1783080"/>
                    </a:xfrm>
                    <a:prstGeom prst="rect">
                      <a:avLst/>
                    </a:prstGeom>
                  </pic:spPr>
                </pic:pic>
              </a:graphicData>
            </a:graphic>
          </wp:anchor>
        </w:drawing>
      </w:r>
    </w:p>
    <w:p w14:paraId="01131BDB" w14:textId="77777777" w:rsidR="0032352B" w:rsidRDefault="0032352B">
      <w:pPr>
        <w:pStyle w:val="BodyText"/>
        <w:spacing w:before="9"/>
        <w:rPr>
          <w:sz w:val="20"/>
        </w:rPr>
      </w:pPr>
    </w:p>
    <w:p w14:paraId="552050D0" w14:textId="1A866C46" w:rsidR="00D93810" w:rsidRDefault="008239FB">
      <w:pPr>
        <w:pStyle w:val="BodyText"/>
        <w:ind w:left="713" w:right="608"/>
        <w:jc w:val="both"/>
      </w:pPr>
      <w:r>
        <w:t>The</w:t>
      </w:r>
      <w:r>
        <w:rPr>
          <w:spacing w:val="-16"/>
        </w:rPr>
        <w:t xml:space="preserve"> </w:t>
      </w:r>
      <w:r>
        <w:t>graph</w:t>
      </w:r>
      <w:r>
        <w:rPr>
          <w:spacing w:val="-12"/>
        </w:rPr>
        <w:t xml:space="preserve"> </w:t>
      </w:r>
      <w:r>
        <w:t>above</w:t>
      </w:r>
      <w:r>
        <w:rPr>
          <w:spacing w:val="-11"/>
        </w:rPr>
        <w:t xml:space="preserve"> </w:t>
      </w:r>
      <w:r>
        <w:t>illustrates</w:t>
      </w:r>
      <w:r>
        <w:rPr>
          <w:spacing w:val="-10"/>
        </w:rPr>
        <w:t xml:space="preserve"> </w:t>
      </w:r>
      <w:r>
        <w:t>the</w:t>
      </w:r>
      <w:r>
        <w:rPr>
          <w:spacing w:val="-14"/>
        </w:rPr>
        <w:t xml:space="preserve"> </w:t>
      </w:r>
      <w:r>
        <w:t>difference</w:t>
      </w:r>
      <w:r>
        <w:rPr>
          <w:spacing w:val="-13"/>
        </w:rPr>
        <w:t xml:space="preserve"> </w:t>
      </w:r>
      <w:r>
        <w:t>in</w:t>
      </w:r>
      <w:r>
        <w:rPr>
          <w:spacing w:val="-10"/>
        </w:rPr>
        <w:t xml:space="preserve"> </w:t>
      </w:r>
      <w:r>
        <w:t>output</w:t>
      </w:r>
      <w:r>
        <w:rPr>
          <w:spacing w:val="-12"/>
        </w:rPr>
        <w:t xml:space="preserve"> </w:t>
      </w:r>
      <w:r>
        <w:t>motion</w:t>
      </w:r>
      <w:r>
        <w:rPr>
          <w:spacing w:val="-13"/>
        </w:rPr>
        <w:t xml:space="preserve"> </w:t>
      </w:r>
      <w:r>
        <w:t>of</w:t>
      </w:r>
      <w:r>
        <w:rPr>
          <w:spacing w:val="-10"/>
        </w:rPr>
        <w:t xml:space="preserve"> </w:t>
      </w:r>
      <w:r>
        <w:t>a</w:t>
      </w:r>
      <w:r>
        <w:rPr>
          <w:spacing w:val="-10"/>
        </w:rPr>
        <w:t xml:space="preserve"> </w:t>
      </w:r>
      <w:r>
        <w:t>universal</w:t>
      </w:r>
      <w:r>
        <w:rPr>
          <w:spacing w:val="-14"/>
        </w:rPr>
        <w:t xml:space="preserve"> </w:t>
      </w:r>
      <w:r>
        <w:t>joint</w:t>
      </w:r>
      <w:r>
        <w:rPr>
          <w:spacing w:val="-12"/>
        </w:rPr>
        <w:t xml:space="preserve"> </w:t>
      </w:r>
      <w:r>
        <w:t>(non-constant</w:t>
      </w:r>
      <w:r>
        <w:rPr>
          <w:spacing w:val="-9"/>
        </w:rPr>
        <w:t xml:space="preserve"> </w:t>
      </w:r>
      <w:r>
        <w:t>velocity)</w:t>
      </w:r>
      <w:r>
        <w:rPr>
          <w:spacing w:val="-10"/>
        </w:rPr>
        <w:t xml:space="preserve"> </w:t>
      </w:r>
      <w:r>
        <w:t>and a Thompson Coupling showing true co</w:t>
      </w:r>
      <w:r>
        <w:t>nstant velocity. The resultant non-constant velocity motion in traditional</w:t>
      </w:r>
      <w:r>
        <w:rPr>
          <w:spacing w:val="-7"/>
        </w:rPr>
        <w:t xml:space="preserve"> </w:t>
      </w:r>
      <w:r>
        <w:t>couplings</w:t>
      </w:r>
      <w:r>
        <w:rPr>
          <w:spacing w:val="-8"/>
        </w:rPr>
        <w:t xml:space="preserve"> </w:t>
      </w:r>
      <w:r>
        <w:t>produces</w:t>
      </w:r>
      <w:r>
        <w:rPr>
          <w:spacing w:val="-6"/>
        </w:rPr>
        <w:t xml:space="preserve"> </w:t>
      </w:r>
      <w:r>
        <w:t>shaft</w:t>
      </w:r>
      <w:r>
        <w:rPr>
          <w:spacing w:val="-4"/>
        </w:rPr>
        <w:t xml:space="preserve"> </w:t>
      </w:r>
      <w:r>
        <w:t>vibration</w:t>
      </w:r>
      <w:r>
        <w:rPr>
          <w:spacing w:val="-7"/>
        </w:rPr>
        <w:t xml:space="preserve"> </w:t>
      </w:r>
      <w:r>
        <w:t>and</w:t>
      </w:r>
      <w:r>
        <w:rPr>
          <w:spacing w:val="-9"/>
        </w:rPr>
        <w:t xml:space="preserve"> </w:t>
      </w:r>
      <w:r>
        <w:t>additional</w:t>
      </w:r>
      <w:r>
        <w:rPr>
          <w:spacing w:val="-6"/>
        </w:rPr>
        <w:t xml:space="preserve"> </w:t>
      </w:r>
      <w:r>
        <w:t>driveline</w:t>
      </w:r>
      <w:r>
        <w:rPr>
          <w:spacing w:val="-7"/>
        </w:rPr>
        <w:t xml:space="preserve"> </w:t>
      </w:r>
      <w:r>
        <w:t>forces</w:t>
      </w:r>
      <w:r>
        <w:rPr>
          <w:spacing w:val="-6"/>
        </w:rPr>
        <w:t xml:space="preserve"> </w:t>
      </w:r>
      <w:r>
        <w:t>causing</w:t>
      </w:r>
      <w:r>
        <w:rPr>
          <w:spacing w:val="-7"/>
        </w:rPr>
        <w:t xml:space="preserve"> </w:t>
      </w:r>
      <w:r>
        <w:t>increased</w:t>
      </w:r>
      <w:r>
        <w:rPr>
          <w:spacing w:val="-6"/>
        </w:rPr>
        <w:t xml:space="preserve"> </w:t>
      </w:r>
      <w:r>
        <w:t>wear</w:t>
      </w:r>
      <w:r>
        <w:rPr>
          <w:spacing w:val="-5"/>
        </w:rPr>
        <w:t xml:space="preserve"> </w:t>
      </w:r>
      <w:r>
        <w:t xml:space="preserve">and </w:t>
      </w:r>
      <w:r w:rsidR="00D93810">
        <w:t>reliability issues for the power</w:t>
      </w:r>
      <w:r w:rsidR="00D93810">
        <w:rPr>
          <w:spacing w:val="-5"/>
        </w:rPr>
        <w:t xml:space="preserve"> </w:t>
      </w:r>
      <w:r w:rsidR="00D93810">
        <w:t>system.</w:t>
      </w:r>
      <w:r w:rsidR="00D93810">
        <w:br w:type="page"/>
      </w:r>
    </w:p>
    <w:p w14:paraId="673DD476" w14:textId="4AA67579" w:rsidR="00D93810" w:rsidRDefault="00083F65" w:rsidP="00D93810">
      <w:pPr>
        <w:adjustRightInd w:val="0"/>
        <w:rPr>
          <w:rFonts w:ascii="Calibri,Bold" w:hAnsi="Calibri,Bold" w:cs="Calibri,Bold"/>
          <w:b/>
          <w:bCs/>
          <w:color w:val="000000"/>
        </w:rPr>
      </w:pPr>
      <w:r>
        <w:rPr>
          <w:noProof/>
        </w:rPr>
        <w:lastRenderedPageBreak/>
        <w:pict w14:anchorId="40230116">
          <v:shape id="_x0000_s1091" type="#_x0000_t202" style="position:absolute;margin-left:-11.6pt;margin-top:8.15pt;width:592.5pt;height:35.25pt;z-index:251667456;mso-position-horizontal:absolute" fillcolor="#c00000" strokecolor="#f2f2f2 [3041]" strokeweight="0">
            <v:shadow on="t" type="perspective" color="#622423 [1605]" opacity=".5" offset="1pt" offset2="-1pt"/>
            <v:textbox>
              <w:txbxContent>
                <w:p w14:paraId="531C60BD" w14:textId="77777777" w:rsidR="00083F65" w:rsidRPr="00E9599B" w:rsidRDefault="00083F65" w:rsidP="00083F65">
                  <w:pPr>
                    <w:spacing w:before="120" w:after="120"/>
                    <w:jc w:val="center"/>
                    <w:rPr>
                      <w:b/>
                      <w:bCs/>
                      <w:color w:val="FFFFFF" w:themeColor="background1"/>
                      <w:sz w:val="28"/>
                      <w:szCs w:val="28"/>
                    </w:rPr>
                  </w:pPr>
                  <w:r w:rsidRPr="00E9599B">
                    <w:rPr>
                      <w:b/>
                      <w:bCs/>
                      <w:color w:val="FFFFFF" w:themeColor="background1"/>
                      <w:sz w:val="28"/>
                      <w:szCs w:val="28"/>
                    </w:rPr>
                    <w:t>Targeted Markets and Installations</w:t>
                  </w:r>
                </w:p>
              </w:txbxContent>
            </v:textbox>
          </v:shape>
        </w:pict>
      </w:r>
    </w:p>
    <w:p w14:paraId="03FEBF34" w14:textId="0BF976EA" w:rsidR="00BA2CA8" w:rsidRDefault="00BA2CA8" w:rsidP="00D93810">
      <w:pPr>
        <w:adjustRightInd w:val="0"/>
        <w:rPr>
          <w:rFonts w:ascii="Calibri,Bold" w:hAnsi="Calibri,Bold" w:cs="Calibri,Bold"/>
          <w:b/>
          <w:bCs/>
          <w:color w:val="000000"/>
          <w:sz w:val="24"/>
          <w:szCs w:val="24"/>
        </w:rPr>
      </w:pPr>
    </w:p>
    <w:p w14:paraId="32648F0A" w14:textId="77777777" w:rsidR="00BA2CA8" w:rsidRDefault="00BA2CA8" w:rsidP="00D93810">
      <w:pPr>
        <w:adjustRightInd w:val="0"/>
        <w:rPr>
          <w:rFonts w:ascii="Calibri,Bold" w:hAnsi="Calibri,Bold" w:cs="Calibri,Bold"/>
          <w:b/>
          <w:bCs/>
          <w:color w:val="000000"/>
          <w:sz w:val="24"/>
          <w:szCs w:val="24"/>
        </w:rPr>
      </w:pPr>
    </w:p>
    <w:p w14:paraId="4A0CABE0" w14:textId="5EF9DB72" w:rsidR="00D93810" w:rsidRPr="00BA2CA8" w:rsidRDefault="00D93810" w:rsidP="00D93810">
      <w:pPr>
        <w:adjustRightInd w:val="0"/>
        <w:rPr>
          <w:rFonts w:ascii="Calibri,Bold" w:hAnsi="Calibri,Bold" w:cs="Calibri,Bold"/>
          <w:b/>
          <w:bCs/>
          <w:color w:val="000000"/>
          <w:sz w:val="24"/>
          <w:szCs w:val="24"/>
        </w:rPr>
      </w:pPr>
      <w:r w:rsidRPr="00BA2CA8">
        <w:rPr>
          <w:rFonts w:ascii="Calibri,Bold" w:hAnsi="Calibri,Bold" w:cs="Calibri,Bold"/>
          <w:b/>
          <w:bCs/>
          <w:color w:val="000000"/>
          <w:sz w:val="24"/>
          <w:szCs w:val="24"/>
        </w:rPr>
        <w:t>Marine -</w:t>
      </w:r>
    </w:p>
    <w:p w14:paraId="632A97A0" w14:textId="09114EFF" w:rsidR="00D93810" w:rsidRPr="00BA2CA8" w:rsidRDefault="00D93810" w:rsidP="00D93810">
      <w:pPr>
        <w:adjustRightInd w:val="0"/>
        <w:rPr>
          <w:rFonts w:ascii="Calibri" w:hAnsi="Calibri" w:cs="Calibri"/>
          <w:color w:val="000000"/>
          <w:sz w:val="24"/>
          <w:szCs w:val="24"/>
        </w:rPr>
      </w:pPr>
      <w:r w:rsidRPr="00BA2CA8">
        <w:rPr>
          <w:rFonts w:ascii="Calibri" w:hAnsi="Calibri" w:cs="Calibri"/>
          <w:color w:val="000000"/>
          <w:sz w:val="24"/>
          <w:szCs w:val="24"/>
        </w:rPr>
        <w:t xml:space="preserve">The TCVJ is </w:t>
      </w:r>
      <w:r w:rsidR="00BA2CA8" w:rsidRPr="00BA2CA8">
        <w:rPr>
          <w:rFonts w:ascii="Calibri" w:hAnsi="Calibri" w:cs="Calibri"/>
          <w:color w:val="000000"/>
          <w:sz w:val="24"/>
          <w:szCs w:val="24"/>
        </w:rPr>
        <w:t>currently installed</w:t>
      </w:r>
      <w:r w:rsidRPr="00BA2CA8">
        <w:rPr>
          <w:rFonts w:ascii="Calibri" w:hAnsi="Calibri" w:cs="Calibri"/>
          <w:color w:val="000000"/>
          <w:sz w:val="24"/>
          <w:szCs w:val="24"/>
        </w:rPr>
        <w:t xml:space="preserve"> as the drive coupling in </w:t>
      </w:r>
      <w:proofErr w:type="gramStart"/>
      <w:r w:rsidR="00BA2CA8" w:rsidRPr="00BA2CA8">
        <w:rPr>
          <w:rFonts w:ascii="Calibri" w:hAnsi="Calibri" w:cs="Calibri"/>
          <w:color w:val="000000"/>
          <w:sz w:val="24"/>
          <w:szCs w:val="24"/>
        </w:rPr>
        <w:t>Tug Boats</w:t>
      </w:r>
      <w:proofErr w:type="gramEnd"/>
      <w:r w:rsidR="00BA2CA8" w:rsidRPr="00BA2CA8">
        <w:rPr>
          <w:rFonts w:ascii="Calibri" w:hAnsi="Calibri" w:cs="Calibri"/>
          <w:color w:val="000000"/>
          <w:sz w:val="24"/>
          <w:szCs w:val="24"/>
        </w:rPr>
        <w:t xml:space="preserve"> and Yachts</w:t>
      </w:r>
      <w:r w:rsidRPr="00BA2CA8">
        <w:rPr>
          <w:rFonts w:ascii="Calibri" w:hAnsi="Calibri" w:cs="Calibri"/>
          <w:color w:val="000000"/>
          <w:sz w:val="24"/>
          <w:szCs w:val="24"/>
        </w:rPr>
        <w:t>. In this situation the couplings protect and prolong the life span of both single engine diesel motor power sources and dual system diesel and electric power sources.</w:t>
      </w:r>
    </w:p>
    <w:p w14:paraId="7407BA80" w14:textId="77777777" w:rsidR="00D93810" w:rsidRPr="00BA2CA8" w:rsidRDefault="00D93810" w:rsidP="00D93810">
      <w:pPr>
        <w:adjustRightInd w:val="0"/>
        <w:rPr>
          <w:rFonts w:ascii="Calibri" w:hAnsi="Calibri" w:cs="Calibri"/>
          <w:color w:val="000000"/>
          <w:sz w:val="24"/>
          <w:szCs w:val="24"/>
        </w:rPr>
      </w:pPr>
    </w:p>
    <w:p w14:paraId="678AB77C" w14:textId="77777777" w:rsidR="00D93810" w:rsidRPr="00BA2CA8" w:rsidRDefault="00D93810" w:rsidP="00D93810">
      <w:pPr>
        <w:adjustRightInd w:val="0"/>
        <w:rPr>
          <w:rFonts w:ascii="Calibri" w:hAnsi="Calibri" w:cs="Calibri"/>
          <w:color w:val="000000"/>
          <w:sz w:val="24"/>
          <w:szCs w:val="24"/>
        </w:rPr>
      </w:pPr>
      <w:r w:rsidRPr="00BA2CA8">
        <w:rPr>
          <w:rFonts w:ascii="Calibri" w:hAnsi="Calibri" w:cs="Calibri"/>
          <w:color w:val="000000"/>
          <w:sz w:val="24"/>
          <w:szCs w:val="24"/>
        </w:rPr>
        <w:t xml:space="preserve">Other couplings have been installed into luxury yachts, sports fishing and </w:t>
      </w:r>
      <w:proofErr w:type="gramStart"/>
      <w:r w:rsidRPr="00BA2CA8">
        <w:rPr>
          <w:rFonts w:ascii="Calibri" w:hAnsi="Calibri" w:cs="Calibri"/>
          <w:color w:val="000000"/>
          <w:sz w:val="24"/>
          <w:szCs w:val="24"/>
        </w:rPr>
        <w:t>high speed</w:t>
      </w:r>
      <w:proofErr w:type="gramEnd"/>
      <w:r w:rsidRPr="00BA2CA8">
        <w:rPr>
          <w:rFonts w:ascii="Calibri" w:hAnsi="Calibri" w:cs="Calibri"/>
          <w:color w:val="000000"/>
          <w:sz w:val="24"/>
          <w:szCs w:val="24"/>
        </w:rPr>
        <w:t xml:space="preserve"> transport vessels.</w:t>
      </w:r>
    </w:p>
    <w:p w14:paraId="4FADFAF8" w14:textId="77777777" w:rsidR="00D93810" w:rsidRPr="00BA2CA8" w:rsidRDefault="00D93810" w:rsidP="00D93810">
      <w:pPr>
        <w:adjustRightInd w:val="0"/>
        <w:rPr>
          <w:rFonts w:ascii="Calibri" w:hAnsi="Calibri" w:cs="Calibri"/>
          <w:color w:val="000000"/>
          <w:sz w:val="24"/>
          <w:szCs w:val="24"/>
        </w:rPr>
      </w:pPr>
    </w:p>
    <w:p w14:paraId="6081DDA6" w14:textId="77777777" w:rsidR="00D93810" w:rsidRPr="00BA2CA8" w:rsidRDefault="00D93810" w:rsidP="00D93810">
      <w:pPr>
        <w:adjustRightInd w:val="0"/>
        <w:rPr>
          <w:rFonts w:ascii="Calibri,Bold" w:hAnsi="Calibri,Bold" w:cs="Calibri,Bold"/>
          <w:b/>
          <w:bCs/>
          <w:color w:val="000000"/>
          <w:sz w:val="24"/>
          <w:szCs w:val="24"/>
        </w:rPr>
      </w:pPr>
      <w:r w:rsidRPr="00BA2CA8">
        <w:rPr>
          <w:rFonts w:ascii="Calibri,Bold" w:hAnsi="Calibri,Bold" w:cs="Calibri,Bold"/>
          <w:b/>
          <w:bCs/>
          <w:color w:val="000000"/>
          <w:sz w:val="24"/>
          <w:szCs w:val="24"/>
        </w:rPr>
        <w:t>Industry -</w:t>
      </w:r>
    </w:p>
    <w:p w14:paraId="7121162C" w14:textId="77777777" w:rsidR="00D93810" w:rsidRPr="00BA2CA8" w:rsidRDefault="00D93810" w:rsidP="00D93810">
      <w:pPr>
        <w:adjustRightInd w:val="0"/>
        <w:rPr>
          <w:rFonts w:ascii="Calibri" w:hAnsi="Calibri" w:cs="Calibri"/>
          <w:color w:val="000000"/>
          <w:sz w:val="24"/>
          <w:szCs w:val="24"/>
        </w:rPr>
      </w:pPr>
      <w:r w:rsidRPr="00BA2CA8">
        <w:rPr>
          <w:rFonts w:ascii="Calibri" w:hAnsi="Calibri" w:cs="Calibri"/>
          <w:color w:val="000000"/>
          <w:sz w:val="24"/>
          <w:szCs w:val="24"/>
        </w:rPr>
        <w:t xml:space="preserve">From electrical power generation to crushing mills and fabricators, opportunities exist where the transmission of drive power is required through either set angles; or, in circumstances where protection is necessary against changing situations. The ease of servicing, cool </w:t>
      </w:r>
      <w:proofErr w:type="gramStart"/>
      <w:r w:rsidRPr="00BA2CA8">
        <w:rPr>
          <w:rFonts w:ascii="Calibri" w:hAnsi="Calibri" w:cs="Calibri"/>
          <w:color w:val="000000"/>
          <w:sz w:val="24"/>
          <w:szCs w:val="24"/>
        </w:rPr>
        <w:t>running</w:t>
      </w:r>
      <w:proofErr w:type="gramEnd"/>
      <w:r w:rsidRPr="00BA2CA8">
        <w:rPr>
          <w:rFonts w:ascii="Calibri" w:hAnsi="Calibri" w:cs="Calibri"/>
          <w:color w:val="000000"/>
          <w:sz w:val="24"/>
          <w:szCs w:val="24"/>
        </w:rPr>
        <w:t xml:space="preserve"> and complete lack of vibration in the TCVJ product makes it the solution of first choice in every case.</w:t>
      </w:r>
    </w:p>
    <w:p w14:paraId="1D5C9344" w14:textId="77777777" w:rsidR="00D93810" w:rsidRPr="00BA2CA8" w:rsidRDefault="00D93810" w:rsidP="00D93810">
      <w:pPr>
        <w:adjustRightInd w:val="0"/>
        <w:rPr>
          <w:rFonts w:ascii="Calibri" w:hAnsi="Calibri" w:cs="Calibri"/>
          <w:color w:val="000000"/>
          <w:sz w:val="24"/>
          <w:szCs w:val="24"/>
        </w:rPr>
      </w:pPr>
    </w:p>
    <w:p w14:paraId="038A6628" w14:textId="77777777" w:rsidR="00D93810" w:rsidRPr="00BA2CA8" w:rsidRDefault="00D93810" w:rsidP="00D93810">
      <w:pPr>
        <w:adjustRightInd w:val="0"/>
        <w:rPr>
          <w:rFonts w:ascii="Calibri,Bold" w:hAnsi="Calibri,Bold" w:cs="Calibri,Bold"/>
          <w:b/>
          <w:bCs/>
          <w:color w:val="000000"/>
          <w:sz w:val="24"/>
          <w:szCs w:val="24"/>
        </w:rPr>
      </w:pPr>
      <w:r w:rsidRPr="00BA2CA8">
        <w:rPr>
          <w:rFonts w:ascii="Calibri,Bold" w:hAnsi="Calibri,Bold" w:cs="Calibri,Bold"/>
          <w:b/>
          <w:bCs/>
          <w:color w:val="000000"/>
          <w:sz w:val="24"/>
          <w:szCs w:val="24"/>
        </w:rPr>
        <w:t>Transport -</w:t>
      </w:r>
    </w:p>
    <w:p w14:paraId="6F7DC6D3" w14:textId="77777777" w:rsidR="00D93810" w:rsidRPr="00BA2CA8" w:rsidRDefault="00D93810" w:rsidP="00D93810">
      <w:pPr>
        <w:adjustRightInd w:val="0"/>
        <w:rPr>
          <w:rFonts w:ascii="Calibri" w:hAnsi="Calibri" w:cs="Calibri"/>
          <w:color w:val="000000"/>
          <w:sz w:val="24"/>
          <w:szCs w:val="24"/>
        </w:rPr>
      </w:pPr>
      <w:r w:rsidRPr="00BA2CA8">
        <w:rPr>
          <w:rFonts w:ascii="Calibri" w:hAnsi="Calibri" w:cs="Calibri"/>
          <w:color w:val="000000"/>
          <w:sz w:val="24"/>
          <w:szCs w:val="24"/>
        </w:rPr>
        <w:t>Already running in monorail infrastructure in the public domain, the TCVJ's have proved to be easy to manage and reliable in their work. The initial theoretical requirement of shifting the weight of the motor and gearbox combination has been achieved with ideal outcomes in smoothness of transmission and weight distribution.</w:t>
      </w:r>
    </w:p>
    <w:p w14:paraId="474172A1" w14:textId="77777777" w:rsidR="00D93810" w:rsidRPr="00BA2CA8" w:rsidRDefault="00D93810" w:rsidP="00D93810">
      <w:pPr>
        <w:adjustRightInd w:val="0"/>
        <w:rPr>
          <w:rFonts w:ascii="Calibri" w:hAnsi="Calibri" w:cs="Calibri"/>
          <w:color w:val="000000"/>
          <w:sz w:val="24"/>
          <w:szCs w:val="24"/>
        </w:rPr>
      </w:pPr>
    </w:p>
    <w:p w14:paraId="34D76C92" w14:textId="77777777" w:rsidR="00D93810" w:rsidRPr="00BA2CA8" w:rsidRDefault="00D93810" w:rsidP="00D93810">
      <w:pPr>
        <w:adjustRightInd w:val="0"/>
        <w:rPr>
          <w:rFonts w:ascii="Calibri,Bold" w:hAnsi="Calibri,Bold" w:cs="Calibri,Bold"/>
          <w:b/>
          <w:bCs/>
          <w:color w:val="000000"/>
          <w:sz w:val="24"/>
          <w:szCs w:val="24"/>
        </w:rPr>
      </w:pPr>
      <w:r w:rsidRPr="00BA2CA8">
        <w:rPr>
          <w:rFonts w:ascii="Calibri,Bold" w:hAnsi="Calibri,Bold" w:cs="Calibri,Bold"/>
          <w:b/>
          <w:bCs/>
          <w:color w:val="000000"/>
          <w:sz w:val="24"/>
          <w:szCs w:val="24"/>
        </w:rPr>
        <w:t>Agriculture -</w:t>
      </w:r>
    </w:p>
    <w:p w14:paraId="476CEDF6" w14:textId="77777777" w:rsidR="00D93810" w:rsidRPr="00BA2CA8" w:rsidRDefault="00D93810" w:rsidP="00D93810">
      <w:pPr>
        <w:adjustRightInd w:val="0"/>
        <w:rPr>
          <w:rFonts w:ascii="Calibri" w:hAnsi="Calibri" w:cs="Calibri"/>
          <w:color w:val="000000"/>
          <w:sz w:val="24"/>
          <w:szCs w:val="24"/>
        </w:rPr>
      </w:pPr>
      <w:r w:rsidRPr="00BA2CA8">
        <w:rPr>
          <w:rFonts w:ascii="Calibri" w:hAnsi="Calibri" w:cs="Calibri"/>
          <w:color w:val="000000"/>
          <w:sz w:val="24"/>
          <w:szCs w:val="24"/>
        </w:rPr>
        <w:t xml:space="preserve">Many RFQ's and design proposals have been made for this sector in, predominately, the area of PTO's in heavy, mobile machinery. Harvesters, </w:t>
      </w:r>
      <w:proofErr w:type="spellStart"/>
      <w:r w:rsidRPr="00BA2CA8">
        <w:rPr>
          <w:rFonts w:ascii="Calibri" w:hAnsi="Calibri" w:cs="Calibri"/>
          <w:color w:val="000000"/>
          <w:sz w:val="24"/>
          <w:szCs w:val="24"/>
        </w:rPr>
        <w:t>scarifiers</w:t>
      </w:r>
      <w:proofErr w:type="spellEnd"/>
      <w:r w:rsidRPr="00BA2CA8">
        <w:rPr>
          <w:rFonts w:ascii="Calibri" w:hAnsi="Calibri" w:cs="Calibri"/>
          <w:color w:val="000000"/>
          <w:sz w:val="24"/>
          <w:szCs w:val="24"/>
        </w:rPr>
        <w:t>, graders and irrigation and reticulation machinery have all proven to be rich in opportunities where power across changing angles and low maintenance requirements go hand in hand.</w:t>
      </w:r>
    </w:p>
    <w:p w14:paraId="4BFECAF3" w14:textId="74133CAB" w:rsidR="00F90002" w:rsidRDefault="00F90002">
      <w:pPr>
        <w:pStyle w:val="BodyText"/>
        <w:ind w:left="713" w:right="608"/>
        <w:jc w:val="both"/>
      </w:pPr>
      <w:r>
        <w:rPr>
          <w:rFonts w:ascii="Calibri" w:hAnsi="Calibri" w:cs="Calibri"/>
          <w:noProof/>
          <w:color w:val="000000"/>
          <w:sz w:val="24"/>
          <w:szCs w:val="24"/>
        </w:rPr>
        <w:pict w14:anchorId="40230116">
          <v:shape id="_x0000_s1092" type="#_x0000_t202" style="position:absolute;left:0;text-align:left;margin-left:-11.6pt;margin-top:14.75pt;width:592.5pt;height:35.25pt;z-index:251668480" fillcolor="#c00000" strokecolor="#f2f2f2 [3041]" strokeweight="0">
            <v:shadow on="t" type="perspective" color="#622423 [1605]" opacity=".5" offset="1pt" offset2="-1pt"/>
            <v:textbox>
              <w:txbxContent>
                <w:p w14:paraId="23DCDA2C" w14:textId="1C2CAA2E" w:rsidR="00F90002" w:rsidRPr="00E9599B" w:rsidRDefault="00F90002" w:rsidP="00F90002">
                  <w:pPr>
                    <w:spacing w:before="120" w:after="120"/>
                    <w:jc w:val="center"/>
                    <w:rPr>
                      <w:b/>
                      <w:bCs/>
                      <w:color w:val="FFFFFF" w:themeColor="background1"/>
                      <w:sz w:val="28"/>
                      <w:szCs w:val="28"/>
                    </w:rPr>
                  </w:pPr>
                  <w:r>
                    <w:rPr>
                      <w:b/>
                      <w:bCs/>
                      <w:color w:val="FFFFFF" w:themeColor="background1"/>
                      <w:sz w:val="28"/>
                      <w:szCs w:val="28"/>
                    </w:rPr>
                    <w:t>Naming Convention and Specifications</w:t>
                  </w:r>
                </w:p>
              </w:txbxContent>
            </v:textbox>
          </v:shape>
        </w:pict>
      </w:r>
    </w:p>
    <w:p w14:paraId="480FA0A4" w14:textId="77777777" w:rsidR="00F90002" w:rsidRDefault="00F90002">
      <w:pPr>
        <w:pStyle w:val="BodyText"/>
        <w:ind w:left="713" w:right="608"/>
        <w:jc w:val="both"/>
      </w:pPr>
    </w:p>
    <w:p w14:paraId="0198E6F2" w14:textId="77777777" w:rsidR="00F90002" w:rsidRDefault="00F90002">
      <w:pPr>
        <w:pStyle w:val="BodyText"/>
        <w:ind w:left="713" w:right="608"/>
        <w:jc w:val="both"/>
      </w:pPr>
    </w:p>
    <w:p w14:paraId="7DFF9846" w14:textId="77777777" w:rsidR="00F90002" w:rsidRDefault="00F90002">
      <w:pPr>
        <w:pStyle w:val="BodyText"/>
        <w:ind w:left="713" w:right="608"/>
        <w:jc w:val="both"/>
      </w:pPr>
    </w:p>
    <w:p w14:paraId="12307680" w14:textId="1F76E16E" w:rsidR="0032352B" w:rsidRDefault="0032352B" w:rsidP="00F90002">
      <w:pPr>
        <w:pStyle w:val="BodyText"/>
        <w:ind w:right="608"/>
        <w:jc w:val="both"/>
      </w:pPr>
    </w:p>
    <w:p w14:paraId="2F368C14" w14:textId="77777777" w:rsidR="00F90002" w:rsidRPr="00F90002" w:rsidRDefault="00F90002" w:rsidP="00F90002">
      <w:pPr>
        <w:widowControl/>
        <w:adjustRightInd w:val="0"/>
        <w:ind w:left="709"/>
        <w:rPr>
          <w:rFonts w:ascii="Calibri" w:eastAsiaTheme="minorHAnsi" w:hAnsi="Calibri" w:cs="Calibri"/>
          <w:b/>
          <w:color w:val="000000"/>
          <w:sz w:val="36"/>
          <w:szCs w:val="36"/>
          <w:lang w:eastAsia="en-US" w:bidi="ar-SA"/>
        </w:rPr>
      </w:pPr>
      <w:r w:rsidRPr="00F90002">
        <w:rPr>
          <w:rFonts w:ascii="Calibri" w:eastAsiaTheme="minorHAnsi" w:hAnsi="Calibri" w:cs="Calibri"/>
          <w:b/>
          <w:color w:val="000000"/>
          <w:sz w:val="36"/>
          <w:szCs w:val="36"/>
          <w:lang w:eastAsia="en-US" w:bidi="ar-SA"/>
        </w:rPr>
        <w:t>Designation explanation:</w:t>
      </w:r>
    </w:p>
    <w:p w14:paraId="5AA8B960" w14:textId="77777777" w:rsidR="00F90002" w:rsidRPr="00F90002" w:rsidRDefault="00F90002" w:rsidP="00F90002">
      <w:pPr>
        <w:widowControl/>
        <w:adjustRightInd w:val="0"/>
        <w:ind w:left="709"/>
        <w:rPr>
          <w:rFonts w:ascii="Calibri" w:eastAsiaTheme="minorHAnsi" w:hAnsi="Calibri" w:cs="Calibri"/>
          <w:color w:val="000000"/>
          <w:sz w:val="32"/>
          <w:szCs w:val="32"/>
          <w:lang w:eastAsia="en-US" w:bidi="ar-SA"/>
        </w:rPr>
      </w:pPr>
    </w:p>
    <w:p w14:paraId="15DC771D" w14:textId="2485464B" w:rsidR="00F90002" w:rsidRPr="00F90002" w:rsidRDefault="00F90002" w:rsidP="00F90002">
      <w:pPr>
        <w:widowControl/>
        <w:adjustRightInd w:val="0"/>
        <w:ind w:left="709"/>
        <w:rPr>
          <w:rFonts w:ascii="Calibri,Bold" w:eastAsiaTheme="minorHAnsi" w:hAnsi="Calibri,Bold" w:cs="Calibri,Bold"/>
          <w:b/>
          <w:bCs/>
          <w:color w:val="000000"/>
          <w:sz w:val="32"/>
          <w:szCs w:val="32"/>
          <w:lang w:eastAsia="en-US" w:bidi="ar-SA"/>
        </w:rPr>
      </w:pPr>
      <w:r w:rsidRPr="00F90002">
        <w:rPr>
          <w:rFonts w:ascii="Calibri" w:eastAsiaTheme="minorHAnsi" w:hAnsi="Calibri" w:cs="Calibri"/>
          <w:color w:val="000000"/>
          <w:sz w:val="32"/>
          <w:szCs w:val="32"/>
          <w:lang w:eastAsia="en-US" w:bidi="ar-SA"/>
        </w:rPr>
        <w:t xml:space="preserve">Example for model  </w:t>
      </w:r>
      <w:r w:rsidRPr="00F90002">
        <w:rPr>
          <w:rFonts w:ascii="Calibri" w:eastAsiaTheme="minorHAnsi" w:hAnsi="Calibri" w:cs="Calibri"/>
          <w:color w:val="000000"/>
          <w:sz w:val="28"/>
          <w:szCs w:val="28"/>
          <w:lang w:eastAsia="en-US" w:bidi="ar-SA"/>
        </w:rPr>
        <w:t xml:space="preserve">  </w:t>
      </w:r>
      <w:r w:rsidRPr="00F90002">
        <w:rPr>
          <w:rFonts w:asciiTheme="minorHAnsi" w:eastAsiaTheme="minorHAnsi" w:hAnsiTheme="minorHAnsi" w:cs="Calibri"/>
          <w:b/>
          <w:color w:val="000000"/>
          <w:sz w:val="32"/>
          <w:szCs w:val="32"/>
          <w:lang w:eastAsia="en-US" w:bidi="ar-SA"/>
        </w:rPr>
        <w:t>TCV</w:t>
      </w:r>
      <w:r w:rsidRPr="00F90002">
        <w:rPr>
          <w:rFonts w:asciiTheme="minorHAnsi" w:eastAsiaTheme="minorHAnsi" w:hAnsiTheme="minorHAnsi" w:cs="Calibri,Bold"/>
          <w:b/>
          <w:bCs/>
          <w:color w:val="000000"/>
          <w:sz w:val="32"/>
          <w:szCs w:val="32"/>
          <w:lang w:eastAsia="en-US" w:bidi="ar-SA"/>
        </w:rPr>
        <w:t>J 2000-15</w:t>
      </w:r>
    </w:p>
    <w:p w14:paraId="45D241D7" w14:textId="3490DF8A" w:rsidR="00F90002" w:rsidRPr="00F90002" w:rsidRDefault="00F90002" w:rsidP="00F90002">
      <w:pPr>
        <w:widowControl/>
        <w:adjustRightInd w:val="0"/>
        <w:ind w:left="709"/>
        <w:rPr>
          <w:rFonts w:ascii="Calibri,Bold" w:eastAsiaTheme="minorHAnsi" w:hAnsi="Calibri,Bold" w:cs="Calibri,Bold"/>
          <w:b/>
          <w:bCs/>
          <w:color w:val="000000"/>
          <w:sz w:val="32"/>
          <w:szCs w:val="32"/>
          <w:lang w:eastAsia="en-US" w:bidi="ar-SA"/>
        </w:rPr>
      </w:pPr>
      <w:r w:rsidRPr="00F90002">
        <w:rPr>
          <w:rFonts w:ascii="Calibri" w:eastAsiaTheme="minorHAnsi" w:hAnsi="Calibri" w:cs="Calibri"/>
          <w:noProof/>
          <w:color w:val="000000"/>
          <w:sz w:val="32"/>
          <w:szCs w:val="32"/>
          <w:lang w:bidi="ar-SA"/>
        </w:rPr>
        <w:pict w14:anchorId="4A608058">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98" type="#_x0000_t34" style="position:absolute;left:0;text-align:left;margin-left:239.7pt;margin-top:3.1pt;width:34.25pt;height:33.1pt;z-index:251675648" o:connectortype="elbow" adj="10784,-117103,-168669">
            <v:stroke endarrow="block"/>
          </v:shape>
        </w:pict>
      </w:r>
      <w:r w:rsidRPr="00F90002">
        <w:rPr>
          <w:rFonts w:ascii="Calibri" w:eastAsiaTheme="minorHAnsi" w:hAnsi="Calibri" w:cs="Calibri"/>
          <w:noProof/>
          <w:color w:val="000000"/>
          <w:sz w:val="32"/>
          <w:szCs w:val="32"/>
          <w:lang w:bidi="ar-SA"/>
        </w:rPr>
        <w:pict w14:anchorId="762D1101">
          <v:shapetype id="_x0000_t32" coordsize="21600,21600" o:spt="32" o:oned="t" path="m,l21600,21600e" filled="f">
            <v:path arrowok="t" fillok="f" o:connecttype="none"/>
            <o:lock v:ext="edit" shapetype="t"/>
          </v:shapetype>
          <v:shape id="_x0000_s1094" type="#_x0000_t32" style="position:absolute;left:0;text-align:left;margin-left:219.1pt;margin-top:3.1pt;width:0;height:68.55pt;z-index:251671552" o:connectortype="straight"/>
        </w:pict>
      </w:r>
      <w:r w:rsidRPr="00F90002">
        <w:rPr>
          <w:rFonts w:ascii="Calibri" w:eastAsiaTheme="minorHAnsi" w:hAnsi="Calibri" w:cs="Calibri"/>
          <w:noProof/>
          <w:color w:val="000000"/>
          <w:sz w:val="32"/>
          <w:szCs w:val="32"/>
          <w:lang w:bidi="ar-SA"/>
        </w:rPr>
        <w:pict w14:anchorId="39F2525E">
          <v:shape id="_x0000_s1093" type="#_x0000_t34" style="position:absolute;left:0;text-align:left;margin-left:141.4pt;margin-top:3.1pt;width:69.7pt;height:33.1pt;rotation:180;flip:y;z-index:251670528" o:connectortype="elbow" adj=",117103,-74020">
            <v:stroke endarrow="block"/>
          </v:shape>
        </w:pict>
      </w:r>
      <w:r w:rsidRPr="00F90002">
        <w:rPr>
          <w:rFonts w:ascii="Calibri" w:eastAsiaTheme="minorHAnsi" w:hAnsi="Calibri" w:cs="Calibri"/>
          <w:noProof/>
          <w:color w:val="000000"/>
          <w:sz w:val="32"/>
          <w:szCs w:val="32"/>
          <w:lang w:bidi="ar-SA"/>
        </w:rPr>
        <w:pict w14:anchorId="06957858">
          <v:shape id="_x0000_s1095" type="#_x0000_t32" style="position:absolute;left:0;text-align:left;margin-left:141.4pt;margin-top:72.75pt;width:77.7pt;height:0;flip:x;z-index:251672576" o:connectortype="straight">
            <v:stroke endarrow="block"/>
          </v:shape>
        </w:pict>
      </w:r>
      <w:r w:rsidRPr="00F90002">
        <w:rPr>
          <w:rFonts w:ascii="Calibri,Bold" w:eastAsiaTheme="minorHAnsi" w:hAnsi="Calibri,Bold" w:cs="Calibri,Bold"/>
          <w:b/>
          <w:bCs/>
          <w:color w:val="000000"/>
          <w:sz w:val="32"/>
          <w:szCs w:val="32"/>
          <w:lang w:eastAsia="en-US" w:bidi="ar-SA"/>
        </w:rPr>
        <w:t xml:space="preserve">                                    </w:t>
      </w:r>
    </w:p>
    <w:p w14:paraId="2E34B8B0" w14:textId="77777777" w:rsidR="00F90002" w:rsidRPr="00F90002" w:rsidRDefault="00F90002" w:rsidP="00F90002">
      <w:pPr>
        <w:widowControl/>
        <w:adjustRightInd w:val="0"/>
        <w:ind w:left="709"/>
        <w:rPr>
          <w:rFonts w:ascii="Calibri" w:eastAsiaTheme="minorHAnsi" w:hAnsi="Calibri" w:cs="Calibri"/>
          <w:color w:val="000000"/>
          <w:sz w:val="32"/>
          <w:szCs w:val="32"/>
          <w:lang w:eastAsia="en-US" w:bidi="ar-SA"/>
        </w:rPr>
      </w:pPr>
      <w:r w:rsidRPr="00F90002">
        <w:rPr>
          <w:rFonts w:ascii="Calibri" w:eastAsiaTheme="minorHAnsi" w:hAnsi="Calibri" w:cs="Calibri"/>
          <w:color w:val="000000"/>
          <w:sz w:val="32"/>
          <w:szCs w:val="32"/>
          <w:lang w:eastAsia="en-US" w:bidi="ar-SA"/>
        </w:rPr>
        <w:t>Name                                                          Maximum Angle of deflection.</w:t>
      </w:r>
    </w:p>
    <w:p w14:paraId="379DFAC6" w14:textId="5216FE3C" w:rsidR="00F90002" w:rsidRDefault="00F90002" w:rsidP="00F90002">
      <w:pPr>
        <w:widowControl/>
        <w:adjustRightInd w:val="0"/>
        <w:ind w:left="709"/>
        <w:rPr>
          <w:rFonts w:ascii="Calibri" w:eastAsiaTheme="minorHAnsi" w:hAnsi="Calibri" w:cs="Calibri"/>
          <w:color w:val="000000"/>
          <w:sz w:val="32"/>
          <w:szCs w:val="32"/>
          <w:lang w:eastAsia="en-US" w:bidi="ar-SA"/>
        </w:rPr>
      </w:pPr>
    </w:p>
    <w:p w14:paraId="73059CE1" w14:textId="2E02D9A4" w:rsidR="00F90002" w:rsidRDefault="00F90002" w:rsidP="00F90002">
      <w:pPr>
        <w:widowControl/>
        <w:adjustRightInd w:val="0"/>
        <w:spacing w:before="60"/>
        <w:ind w:left="709"/>
        <w:rPr>
          <w:rFonts w:ascii="Calibri" w:eastAsiaTheme="minorHAnsi" w:hAnsi="Calibri" w:cs="Calibri"/>
          <w:color w:val="000000"/>
          <w:sz w:val="32"/>
          <w:szCs w:val="32"/>
          <w:lang w:eastAsia="en-US" w:bidi="ar-SA"/>
        </w:rPr>
      </w:pPr>
      <w:r w:rsidRPr="00F90002">
        <w:rPr>
          <w:rFonts w:ascii="Calibri" w:eastAsiaTheme="minorHAnsi" w:hAnsi="Calibri" w:cs="Calibri"/>
          <w:color w:val="000000"/>
          <w:sz w:val="32"/>
          <w:szCs w:val="32"/>
          <w:lang w:eastAsia="en-US" w:bidi="ar-SA"/>
        </w:rPr>
        <w:t>Torque (</w:t>
      </w:r>
      <w:proofErr w:type="gramStart"/>
      <w:r w:rsidRPr="00F90002">
        <w:rPr>
          <w:rFonts w:ascii="Calibri" w:eastAsiaTheme="minorHAnsi" w:hAnsi="Calibri" w:cs="Calibri"/>
          <w:color w:val="000000"/>
          <w:sz w:val="32"/>
          <w:szCs w:val="32"/>
          <w:lang w:eastAsia="en-US" w:bidi="ar-SA"/>
        </w:rPr>
        <w:t xml:space="preserve">Nm)   </w:t>
      </w:r>
      <w:proofErr w:type="gramEnd"/>
      <w:r w:rsidRPr="00F90002">
        <w:rPr>
          <w:rFonts w:ascii="Calibri" w:eastAsiaTheme="minorHAnsi" w:hAnsi="Calibri" w:cs="Calibri"/>
          <w:color w:val="000000"/>
          <w:sz w:val="32"/>
          <w:szCs w:val="32"/>
          <w:lang w:eastAsia="en-US" w:bidi="ar-SA"/>
        </w:rPr>
        <w:t xml:space="preserve">                                             </w:t>
      </w:r>
      <w:r>
        <w:rPr>
          <w:rFonts w:ascii="Calibri" w:eastAsiaTheme="minorHAnsi" w:hAnsi="Calibri" w:cs="Calibri"/>
          <w:color w:val="000000"/>
          <w:sz w:val="32"/>
          <w:szCs w:val="32"/>
          <w:lang w:eastAsia="en-US" w:bidi="ar-SA"/>
        </w:rPr>
        <w:br w:type="page"/>
      </w:r>
    </w:p>
    <w:p w14:paraId="3E643E85" w14:textId="4B979212" w:rsidR="00F90002" w:rsidRPr="00F90002" w:rsidRDefault="00F90002" w:rsidP="00F90002">
      <w:pPr>
        <w:widowControl/>
        <w:adjustRightInd w:val="0"/>
        <w:spacing w:before="60"/>
        <w:ind w:left="709"/>
        <w:rPr>
          <w:rFonts w:ascii="Calibri" w:eastAsiaTheme="minorHAnsi" w:hAnsi="Calibri" w:cs="Calibri"/>
          <w:color w:val="000000"/>
          <w:sz w:val="32"/>
          <w:szCs w:val="32"/>
          <w:lang w:eastAsia="en-US" w:bidi="ar-SA"/>
        </w:rPr>
      </w:pPr>
      <w:r>
        <w:rPr>
          <w:noProof/>
        </w:rPr>
        <w:lastRenderedPageBreak/>
        <w:pict w14:anchorId="40230116">
          <v:shape id="_x0000_s1099" type="#_x0000_t202" style="position:absolute;left:0;text-align:left;margin-left:-20.75pt;margin-top:4pt;width:600.9pt;height:35.25pt;z-index:251676672" fillcolor="#c00000" strokecolor="#f2f2f2 [3041]" strokeweight="0">
            <v:shadow on="t" type="perspective" color="#622423 [1605]" opacity=".5" offset="1pt" offset2="-1pt"/>
            <v:textbox>
              <w:txbxContent>
                <w:p w14:paraId="703FEF12" w14:textId="48A465FB" w:rsidR="00F90002" w:rsidRPr="00E9599B" w:rsidRDefault="00004008" w:rsidP="00F90002">
                  <w:pPr>
                    <w:spacing w:before="120" w:after="120"/>
                    <w:jc w:val="center"/>
                    <w:rPr>
                      <w:b/>
                      <w:bCs/>
                      <w:color w:val="FFFFFF" w:themeColor="background1"/>
                      <w:sz w:val="28"/>
                      <w:szCs w:val="28"/>
                    </w:rPr>
                  </w:pPr>
                  <w:r>
                    <w:rPr>
                      <w:b/>
                      <w:bCs/>
                      <w:color w:val="FFFFFF" w:themeColor="background1"/>
                      <w:sz w:val="28"/>
                      <w:szCs w:val="28"/>
                    </w:rPr>
                    <w:t>TCVJ MODELS</w:t>
                  </w:r>
                </w:p>
              </w:txbxContent>
            </v:textbox>
          </v:shape>
        </w:pict>
      </w:r>
    </w:p>
    <w:p w14:paraId="2EB2F295" w14:textId="65E91BBB" w:rsidR="00F90002" w:rsidRDefault="00F90002" w:rsidP="00F90002">
      <w:pPr>
        <w:pStyle w:val="BodyText"/>
        <w:ind w:left="709" w:right="608"/>
        <w:jc w:val="both"/>
      </w:pPr>
    </w:p>
    <w:p w14:paraId="3AD9D510" w14:textId="51CF9184" w:rsidR="00004008" w:rsidRDefault="00004008" w:rsidP="00F90002">
      <w:pPr>
        <w:pStyle w:val="BodyText"/>
        <w:ind w:left="709" w:right="608"/>
        <w:jc w:val="both"/>
      </w:pPr>
    </w:p>
    <w:p w14:paraId="4AF34F04" w14:textId="77777777" w:rsidR="00004008" w:rsidRDefault="00004008" w:rsidP="00F90002">
      <w:pPr>
        <w:pStyle w:val="BodyText"/>
        <w:ind w:left="709" w:right="608"/>
        <w:jc w:val="both"/>
      </w:pPr>
    </w:p>
    <w:p w14:paraId="5B6E45A3" w14:textId="765BF510" w:rsidR="00004008" w:rsidRDefault="00004008" w:rsidP="00F90002">
      <w:pPr>
        <w:pStyle w:val="BodyText"/>
        <w:ind w:left="709" w:right="608"/>
        <w:jc w:val="both"/>
      </w:pPr>
      <w:r>
        <w:rPr>
          <w:noProof/>
        </w:rPr>
        <w:pict w14:anchorId="77BEBF5A">
          <v:shape id="_x0000_s1100" type="#_x0000_t202" style="position:absolute;left:0;text-align:left;margin-left:32.75pt;margin-top:7.65pt;width:262.5pt;height:135pt;z-index:251681792" strokecolor="white [3212]">
            <v:textbox>
              <w:txbxContent>
                <w:p w14:paraId="67647AC7" w14:textId="77777777" w:rsidR="00004008" w:rsidRPr="00F1468A" w:rsidRDefault="00004008" w:rsidP="00004008">
                  <w:pPr>
                    <w:adjustRightInd w:val="0"/>
                    <w:rPr>
                      <w:rFonts w:ascii="Calibri" w:hAnsi="Calibri" w:cs="Calibri"/>
                      <w:sz w:val="28"/>
                      <w:szCs w:val="28"/>
                    </w:rPr>
                  </w:pPr>
                  <w:r w:rsidRPr="00F1468A">
                    <w:rPr>
                      <w:rFonts w:ascii="Calibri" w:hAnsi="Calibri" w:cs="Calibri"/>
                      <w:sz w:val="28"/>
                      <w:szCs w:val="28"/>
                    </w:rPr>
                    <w:t>The TCVJ2C15-version 6 model shown has a customized 10 stud flange as required by the customer.</w:t>
                  </w:r>
                </w:p>
                <w:p w14:paraId="14C70CBF" w14:textId="77777777" w:rsidR="00004008" w:rsidRPr="00F1468A" w:rsidRDefault="00004008" w:rsidP="00004008">
                  <w:pPr>
                    <w:adjustRightInd w:val="0"/>
                    <w:rPr>
                      <w:rFonts w:ascii="Calibri" w:hAnsi="Calibri" w:cs="Calibri"/>
                      <w:sz w:val="28"/>
                      <w:szCs w:val="28"/>
                    </w:rPr>
                  </w:pPr>
                </w:p>
                <w:p w14:paraId="3340B6CE" w14:textId="77777777" w:rsidR="00004008" w:rsidRPr="00F1468A" w:rsidRDefault="00004008" w:rsidP="00004008">
                  <w:pPr>
                    <w:adjustRightInd w:val="0"/>
                    <w:rPr>
                      <w:rFonts w:ascii="Calibri" w:hAnsi="Calibri" w:cs="Calibri"/>
                      <w:sz w:val="28"/>
                      <w:szCs w:val="28"/>
                    </w:rPr>
                  </w:pPr>
                </w:p>
                <w:p w14:paraId="54B1D83F" w14:textId="77777777" w:rsidR="00004008" w:rsidRPr="00F1468A" w:rsidRDefault="00004008" w:rsidP="00004008">
                  <w:pPr>
                    <w:adjustRightInd w:val="0"/>
                    <w:rPr>
                      <w:rFonts w:ascii="Calibri" w:hAnsi="Calibri" w:cs="Calibri"/>
                      <w:sz w:val="28"/>
                      <w:szCs w:val="28"/>
                    </w:rPr>
                  </w:pPr>
                  <w:r w:rsidRPr="00F1468A">
                    <w:rPr>
                      <w:rFonts w:ascii="Calibri" w:hAnsi="Calibri" w:cs="Calibri"/>
                      <w:sz w:val="28"/>
                      <w:szCs w:val="28"/>
                    </w:rPr>
                    <w:t>TCVJ's can be supplied with either flange or shaft input and outputs.</w:t>
                  </w:r>
                </w:p>
                <w:p w14:paraId="3A8A517A" w14:textId="77777777" w:rsidR="00004008" w:rsidRDefault="00004008"/>
              </w:txbxContent>
            </v:textbox>
          </v:shape>
        </w:pict>
      </w:r>
      <w:r w:rsidRPr="00004008">
        <w:drawing>
          <wp:anchor distT="0" distB="0" distL="114300" distR="114300" simplePos="0" relativeHeight="251656704" behindDoc="0" locked="0" layoutInCell="1" allowOverlap="1" wp14:anchorId="6B8040F3" wp14:editId="7189413D">
            <wp:simplePos x="0" y="0"/>
            <wp:positionH relativeFrom="column">
              <wp:posOffset>209550</wp:posOffset>
            </wp:positionH>
            <wp:positionV relativeFrom="paragraph">
              <wp:posOffset>18415</wp:posOffset>
            </wp:positionV>
            <wp:extent cx="2463800" cy="1842770"/>
            <wp:effectExtent l="19050" t="0" r="0" b="0"/>
            <wp:wrapSquare wrapText="bothSides"/>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2463800" cy="1842770"/>
                    </a:xfrm>
                    <a:prstGeom prst="rect">
                      <a:avLst/>
                    </a:prstGeom>
                    <a:noFill/>
                    <a:ln w="9525">
                      <a:noFill/>
                      <a:miter lim="800000"/>
                      <a:headEnd/>
                      <a:tailEnd/>
                    </a:ln>
                  </pic:spPr>
                </pic:pic>
              </a:graphicData>
            </a:graphic>
          </wp:anchor>
        </w:drawing>
      </w:r>
    </w:p>
    <w:p w14:paraId="316EB74E" w14:textId="77777777" w:rsidR="00004008" w:rsidRDefault="00004008" w:rsidP="00F90002">
      <w:pPr>
        <w:pStyle w:val="BodyText"/>
        <w:ind w:left="709" w:right="608"/>
        <w:jc w:val="both"/>
      </w:pPr>
    </w:p>
    <w:p w14:paraId="2CE72801" w14:textId="1AEEC3EF" w:rsidR="00004008" w:rsidRDefault="00004008" w:rsidP="00F90002">
      <w:pPr>
        <w:pStyle w:val="BodyText"/>
        <w:ind w:left="709" w:right="608"/>
        <w:jc w:val="both"/>
      </w:pPr>
    </w:p>
    <w:p w14:paraId="1D9D9288" w14:textId="77777777" w:rsidR="00004008" w:rsidRDefault="00004008" w:rsidP="00F90002">
      <w:pPr>
        <w:pStyle w:val="BodyText"/>
        <w:ind w:left="709" w:right="608"/>
        <w:jc w:val="both"/>
      </w:pPr>
    </w:p>
    <w:p w14:paraId="6610AEB7" w14:textId="3FA24178" w:rsidR="00004008" w:rsidRDefault="00004008" w:rsidP="00F90002">
      <w:pPr>
        <w:pStyle w:val="BodyText"/>
        <w:ind w:left="709" w:right="608"/>
        <w:jc w:val="both"/>
      </w:pPr>
    </w:p>
    <w:p w14:paraId="3BD20340" w14:textId="77777777" w:rsidR="00004008" w:rsidRDefault="00004008" w:rsidP="00F90002">
      <w:pPr>
        <w:pStyle w:val="BodyText"/>
        <w:ind w:left="709" w:right="608"/>
        <w:jc w:val="both"/>
      </w:pPr>
    </w:p>
    <w:p w14:paraId="079471FB" w14:textId="1DF81666" w:rsidR="00004008" w:rsidRDefault="00004008" w:rsidP="00F90002">
      <w:pPr>
        <w:pStyle w:val="BodyText"/>
        <w:ind w:left="709" w:right="608"/>
        <w:jc w:val="both"/>
      </w:pPr>
    </w:p>
    <w:p w14:paraId="1A3E2701" w14:textId="77777777" w:rsidR="00004008" w:rsidRDefault="00004008" w:rsidP="00F90002">
      <w:pPr>
        <w:pStyle w:val="BodyText"/>
        <w:ind w:left="709" w:right="608"/>
        <w:jc w:val="both"/>
      </w:pPr>
    </w:p>
    <w:p w14:paraId="6D0D24A1" w14:textId="77777777" w:rsidR="00004008" w:rsidRDefault="00004008" w:rsidP="00F90002">
      <w:pPr>
        <w:pStyle w:val="BodyText"/>
        <w:ind w:left="709" w:right="608"/>
        <w:jc w:val="both"/>
      </w:pPr>
    </w:p>
    <w:p w14:paraId="2774B10E" w14:textId="77777777" w:rsidR="00004008" w:rsidRDefault="00004008" w:rsidP="00F90002">
      <w:pPr>
        <w:pStyle w:val="BodyText"/>
        <w:ind w:left="709" w:right="608"/>
        <w:jc w:val="both"/>
      </w:pPr>
    </w:p>
    <w:p w14:paraId="54F37A01" w14:textId="77777777" w:rsidR="00004008" w:rsidRDefault="00004008" w:rsidP="00F90002">
      <w:pPr>
        <w:pStyle w:val="BodyText"/>
        <w:ind w:left="709" w:right="608"/>
        <w:jc w:val="both"/>
      </w:pPr>
    </w:p>
    <w:p w14:paraId="5A771F1E" w14:textId="77777777" w:rsidR="00004008" w:rsidRDefault="00004008" w:rsidP="00F90002">
      <w:pPr>
        <w:pStyle w:val="BodyText"/>
        <w:ind w:left="709" w:right="608"/>
        <w:jc w:val="both"/>
      </w:pPr>
    </w:p>
    <w:p w14:paraId="1F3B0476" w14:textId="62465FB8" w:rsidR="00004008" w:rsidRDefault="00004008" w:rsidP="00F90002">
      <w:pPr>
        <w:pStyle w:val="BodyText"/>
        <w:ind w:left="709" w:right="608"/>
        <w:jc w:val="both"/>
      </w:pPr>
    </w:p>
    <w:p w14:paraId="0E9FF59D" w14:textId="0C1C5AFD" w:rsidR="00004008" w:rsidRDefault="00004008" w:rsidP="00F90002">
      <w:pPr>
        <w:pStyle w:val="BodyText"/>
        <w:ind w:left="709" w:right="608"/>
        <w:jc w:val="both"/>
      </w:pPr>
    </w:p>
    <w:p w14:paraId="562B72C8" w14:textId="3BA8BA76" w:rsidR="00004008" w:rsidRDefault="00004008" w:rsidP="00F90002">
      <w:pPr>
        <w:pStyle w:val="BodyText"/>
        <w:ind w:left="709" w:right="608"/>
        <w:jc w:val="both"/>
      </w:pPr>
    </w:p>
    <w:p w14:paraId="20B8A7F0" w14:textId="40D30483" w:rsidR="00004008" w:rsidRDefault="00E95824" w:rsidP="00F90002">
      <w:pPr>
        <w:pStyle w:val="BodyText"/>
        <w:ind w:left="709" w:right="608"/>
        <w:jc w:val="both"/>
      </w:pPr>
      <w:r w:rsidRPr="00004008">
        <w:drawing>
          <wp:anchor distT="0" distB="0" distL="114300" distR="114300" simplePos="0" relativeHeight="251630080" behindDoc="0" locked="0" layoutInCell="1" allowOverlap="1" wp14:anchorId="1E3A1E2C" wp14:editId="72495788">
            <wp:simplePos x="0" y="0"/>
            <wp:positionH relativeFrom="column">
              <wp:posOffset>3657600</wp:posOffset>
            </wp:positionH>
            <wp:positionV relativeFrom="paragraph">
              <wp:posOffset>156845</wp:posOffset>
            </wp:positionV>
            <wp:extent cx="2757170" cy="2063115"/>
            <wp:effectExtent l="19050" t="0" r="508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2757170" cy="2063115"/>
                    </a:xfrm>
                    <a:prstGeom prst="rect">
                      <a:avLst/>
                    </a:prstGeom>
                    <a:noFill/>
                    <a:ln w="9525">
                      <a:noFill/>
                      <a:miter lim="800000"/>
                      <a:headEnd/>
                      <a:tailEnd/>
                    </a:ln>
                  </pic:spPr>
                </pic:pic>
              </a:graphicData>
            </a:graphic>
          </wp:anchor>
        </w:drawing>
      </w:r>
    </w:p>
    <w:p w14:paraId="535600EB" w14:textId="5F20AC5A" w:rsidR="00004008" w:rsidRDefault="00004008" w:rsidP="00F90002">
      <w:pPr>
        <w:pStyle w:val="BodyText"/>
        <w:ind w:left="709" w:right="608"/>
        <w:jc w:val="both"/>
      </w:pPr>
    </w:p>
    <w:p w14:paraId="0D0C99F8" w14:textId="53062618" w:rsidR="00004008" w:rsidRDefault="00E95824" w:rsidP="00F90002">
      <w:pPr>
        <w:pStyle w:val="BodyText"/>
        <w:ind w:left="709" w:right="608"/>
        <w:jc w:val="both"/>
      </w:pPr>
      <w:r>
        <w:rPr>
          <w:noProof/>
        </w:rPr>
        <w:pict w14:anchorId="77BEBF5A">
          <v:shape id="_x0000_s1101" type="#_x0000_t202" style="position:absolute;left:0;text-align:left;margin-left:21.25pt;margin-top:.55pt;width:195.75pt;height:102.75pt;z-index:251682816" strokecolor="white [3212]">
            <v:textbox>
              <w:txbxContent>
                <w:p w14:paraId="783ED71E" w14:textId="66FBC231" w:rsidR="00004008" w:rsidRPr="00F1468A" w:rsidRDefault="00004008" w:rsidP="00004008">
                  <w:pPr>
                    <w:adjustRightInd w:val="0"/>
                    <w:rPr>
                      <w:rFonts w:ascii="Calibri" w:hAnsi="Calibri" w:cs="Calibri"/>
                      <w:sz w:val="28"/>
                      <w:szCs w:val="28"/>
                    </w:rPr>
                  </w:pPr>
                  <w:r w:rsidRPr="00F1468A">
                    <w:rPr>
                      <w:rFonts w:ascii="Calibri" w:hAnsi="Calibri" w:cs="Calibri"/>
                      <w:sz w:val="28"/>
                      <w:szCs w:val="28"/>
                    </w:rPr>
                    <w:t>Ready for dispatch; TCVJ</w:t>
                  </w:r>
                  <w:r>
                    <w:rPr>
                      <w:rFonts w:ascii="Calibri" w:hAnsi="Calibri" w:cs="Calibri"/>
                      <w:sz w:val="28"/>
                      <w:szCs w:val="28"/>
                    </w:rPr>
                    <w:t xml:space="preserve"> 2000-</w:t>
                  </w:r>
                  <w:r w:rsidRPr="00F1468A">
                    <w:rPr>
                      <w:rFonts w:ascii="Calibri" w:hAnsi="Calibri" w:cs="Calibri"/>
                      <w:sz w:val="28"/>
                      <w:szCs w:val="28"/>
                    </w:rPr>
                    <w:t>15 joints with cardan shaft style spline shafts completing the coupling.</w:t>
                  </w:r>
                  <w:r w:rsidR="00E95824">
                    <w:rPr>
                      <w:rFonts w:ascii="Calibri" w:hAnsi="Calibri" w:cs="Calibri"/>
                      <w:sz w:val="28"/>
                      <w:szCs w:val="28"/>
                    </w:rPr>
                    <w:t xml:space="preserve">  They are being used in </w:t>
                  </w:r>
                  <w:proofErr w:type="gramStart"/>
                  <w:r w:rsidR="00E95824">
                    <w:rPr>
                      <w:rFonts w:ascii="Calibri" w:hAnsi="Calibri" w:cs="Calibri"/>
                      <w:sz w:val="28"/>
                      <w:szCs w:val="28"/>
                    </w:rPr>
                    <w:t>Mono Rail</w:t>
                  </w:r>
                  <w:proofErr w:type="gramEnd"/>
                  <w:r w:rsidR="00E95824">
                    <w:rPr>
                      <w:rFonts w:ascii="Calibri" w:hAnsi="Calibri" w:cs="Calibri"/>
                      <w:sz w:val="28"/>
                      <w:szCs w:val="28"/>
                    </w:rPr>
                    <w:t xml:space="preserve"> Trains.</w:t>
                  </w:r>
                </w:p>
                <w:p w14:paraId="1DCF9083" w14:textId="77777777" w:rsidR="00004008" w:rsidRDefault="00004008" w:rsidP="00004008"/>
              </w:txbxContent>
            </v:textbox>
          </v:shape>
        </w:pict>
      </w:r>
    </w:p>
    <w:p w14:paraId="18905E10" w14:textId="7CDC007E" w:rsidR="00004008" w:rsidRDefault="00004008" w:rsidP="00F90002">
      <w:pPr>
        <w:pStyle w:val="BodyText"/>
        <w:ind w:left="709" w:right="608"/>
        <w:jc w:val="both"/>
      </w:pPr>
    </w:p>
    <w:p w14:paraId="3114C882" w14:textId="77777777" w:rsidR="00004008" w:rsidRDefault="00004008" w:rsidP="00F90002">
      <w:pPr>
        <w:pStyle w:val="BodyText"/>
        <w:ind w:left="709" w:right="608"/>
        <w:jc w:val="both"/>
      </w:pPr>
    </w:p>
    <w:p w14:paraId="5AB30EDD" w14:textId="06A921CF" w:rsidR="00004008" w:rsidRDefault="00004008" w:rsidP="00F90002">
      <w:pPr>
        <w:pStyle w:val="BodyText"/>
        <w:ind w:left="709" w:right="608"/>
        <w:jc w:val="both"/>
      </w:pPr>
    </w:p>
    <w:p w14:paraId="2B3B085D" w14:textId="77777777" w:rsidR="00004008" w:rsidRDefault="00004008" w:rsidP="00F90002">
      <w:pPr>
        <w:pStyle w:val="BodyText"/>
        <w:ind w:left="709" w:right="608"/>
        <w:jc w:val="both"/>
      </w:pPr>
    </w:p>
    <w:p w14:paraId="6814858B" w14:textId="77777777" w:rsidR="00004008" w:rsidRDefault="00004008" w:rsidP="00F90002">
      <w:pPr>
        <w:pStyle w:val="BodyText"/>
        <w:ind w:left="709" w:right="608"/>
        <w:jc w:val="both"/>
      </w:pPr>
    </w:p>
    <w:p w14:paraId="105D4D92" w14:textId="7DF16900" w:rsidR="00004008" w:rsidRDefault="00004008" w:rsidP="00F90002">
      <w:pPr>
        <w:pStyle w:val="BodyText"/>
        <w:ind w:left="709" w:right="608"/>
        <w:jc w:val="both"/>
      </w:pPr>
    </w:p>
    <w:p w14:paraId="490D383E" w14:textId="1427F8EF" w:rsidR="00004008" w:rsidRDefault="00004008" w:rsidP="00F90002">
      <w:pPr>
        <w:pStyle w:val="BodyText"/>
        <w:ind w:left="709" w:right="608"/>
        <w:jc w:val="both"/>
      </w:pPr>
    </w:p>
    <w:p w14:paraId="21A4088B" w14:textId="7A1AD815" w:rsidR="00004008" w:rsidRDefault="00004008" w:rsidP="00F90002">
      <w:pPr>
        <w:pStyle w:val="BodyText"/>
        <w:ind w:left="709" w:right="608"/>
        <w:jc w:val="both"/>
      </w:pPr>
    </w:p>
    <w:p w14:paraId="7152391E" w14:textId="4482500C" w:rsidR="00004008" w:rsidRDefault="00004008" w:rsidP="00F90002">
      <w:pPr>
        <w:pStyle w:val="BodyText"/>
        <w:ind w:left="709" w:right="608"/>
        <w:jc w:val="both"/>
      </w:pPr>
    </w:p>
    <w:p w14:paraId="59734DAA" w14:textId="0401FB00" w:rsidR="00004008" w:rsidRDefault="00004008" w:rsidP="00F90002">
      <w:pPr>
        <w:pStyle w:val="BodyText"/>
        <w:ind w:left="709" w:right="608"/>
        <w:jc w:val="both"/>
      </w:pPr>
    </w:p>
    <w:p w14:paraId="7655202A" w14:textId="17CD5097" w:rsidR="00004008" w:rsidRDefault="00004008" w:rsidP="00F90002">
      <w:pPr>
        <w:pStyle w:val="BodyText"/>
        <w:ind w:left="709" w:right="608"/>
        <w:jc w:val="both"/>
      </w:pPr>
    </w:p>
    <w:p w14:paraId="70205AF5" w14:textId="6DB04070" w:rsidR="00004008" w:rsidRDefault="00004008" w:rsidP="00F90002">
      <w:pPr>
        <w:pStyle w:val="BodyText"/>
        <w:ind w:left="709" w:right="608"/>
        <w:jc w:val="both"/>
      </w:pPr>
    </w:p>
    <w:p w14:paraId="6B24B63E" w14:textId="7C4676CA" w:rsidR="00004008" w:rsidRDefault="00004008" w:rsidP="00F90002">
      <w:pPr>
        <w:pStyle w:val="BodyText"/>
        <w:ind w:left="709" w:right="608"/>
        <w:jc w:val="both"/>
      </w:pPr>
    </w:p>
    <w:p w14:paraId="43B6AD2E" w14:textId="6D6038C1" w:rsidR="00004008" w:rsidRDefault="00004008" w:rsidP="00F90002">
      <w:pPr>
        <w:pStyle w:val="BodyText"/>
        <w:ind w:left="709" w:right="608"/>
        <w:jc w:val="both"/>
      </w:pPr>
    </w:p>
    <w:p w14:paraId="79725BDC" w14:textId="5EEC5866" w:rsidR="00004008" w:rsidRDefault="00E95824" w:rsidP="00F90002">
      <w:pPr>
        <w:pStyle w:val="BodyText"/>
        <w:ind w:left="709" w:right="608"/>
        <w:jc w:val="both"/>
      </w:pPr>
      <w:r>
        <w:rPr>
          <w:noProof/>
        </w:rPr>
        <w:pict w14:anchorId="77BEBF5A">
          <v:shape id="_x0000_s1103" type="#_x0000_t202" style="position:absolute;left:0;text-align:left;margin-left:34.1pt;margin-top:1.3pt;width:249pt;height:155.25pt;z-index:251684864" strokecolor="white [3212]">
            <v:textbox>
              <w:txbxContent>
                <w:p w14:paraId="283A066D" w14:textId="3F0373B3" w:rsidR="00E95824" w:rsidRPr="00F1468A" w:rsidRDefault="00E95824" w:rsidP="00E95824">
                  <w:pPr>
                    <w:adjustRightInd w:val="0"/>
                    <w:rPr>
                      <w:rFonts w:ascii="Calibri" w:hAnsi="Calibri" w:cs="Calibri"/>
                      <w:sz w:val="28"/>
                      <w:szCs w:val="28"/>
                    </w:rPr>
                  </w:pPr>
                  <w:r w:rsidRPr="00F1468A">
                    <w:rPr>
                      <w:rFonts w:ascii="Calibri" w:hAnsi="Calibri" w:cs="Calibri"/>
                      <w:sz w:val="28"/>
                      <w:szCs w:val="28"/>
                    </w:rPr>
                    <w:t>Th</w:t>
                  </w:r>
                  <w:r>
                    <w:rPr>
                      <w:rFonts w:ascii="Calibri" w:hAnsi="Calibri" w:cs="Calibri"/>
                      <w:sz w:val="28"/>
                      <w:szCs w:val="28"/>
                    </w:rPr>
                    <w:t>ese</w:t>
                  </w:r>
                  <w:r w:rsidRPr="00F1468A">
                    <w:rPr>
                      <w:rFonts w:ascii="Calibri" w:hAnsi="Calibri" w:cs="Calibri"/>
                      <w:sz w:val="28"/>
                      <w:szCs w:val="28"/>
                    </w:rPr>
                    <w:t xml:space="preserve"> </w:t>
                  </w:r>
                  <w:r w:rsidRPr="00F1468A">
                    <w:rPr>
                      <w:rFonts w:ascii="Calibri" w:hAnsi="Calibri" w:cs="Calibri"/>
                      <w:sz w:val="28"/>
                      <w:szCs w:val="28"/>
                    </w:rPr>
                    <w:t>TCVJ</w:t>
                  </w:r>
                  <w:r>
                    <w:rPr>
                      <w:rFonts w:ascii="Calibri" w:hAnsi="Calibri" w:cs="Calibri"/>
                      <w:sz w:val="28"/>
                      <w:szCs w:val="28"/>
                    </w:rPr>
                    <w:t>s are</w:t>
                  </w:r>
                  <w:r w:rsidRPr="00F1468A">
                    <w:rPr>
                      <w:rFonts w:ascii="Calibri" w:hAnsi="Calibri" w:cs="Calibri"/>
                      <w:sz w:val="28"/>
                      <w:szCs w:val="28"/>
                    </w:rPr>
                    <w:t xml:space="preserve"> used to power a luxury yach</w:t>
                  </w:r>
                  <w:r>
                    <w:rPr>
                      <w:rFonts w:ascii="Calibri" w:hAnsi="Calibri" w:cs="Calibri"/>
                      <w:sz w:val="28"/>
                      <w:szCs w:val="28"/>
                    </w:rPr>
                    <w:t>t and tugboat</w:t>
                  </w:r>
                  <w:r w:rsidRPr="00F1468A">
                    <w:rPr>
                      <w:rFonts w:ascii="Calibri" w:hAnsi="Calibri" w:cs="Calibri"/>
                      <w:sz w:val="28"/>
                      <w:szCs w:val="28"/>
                    </w:rPr>
                    <w:t xml:space="preserve"> allowing the marine architect</w:t>
                  </w:r>
                  <w:r>
                    <w:rPr>
                      <w:rFonts w:ascii="Calibri" w:hAnsi="Calibri" w:cs="Calibri"/>
                      <w:sz w:val="28"/>
                      <w:szCs w:val="28"/>
                    </w:rPr>
                    <w:t>s</w:t>
                  </w:r>
                  <w:r w:rsidRPr="00F1468A">
                    <w:rPr>
                      <w:rFonts w:ascii="Calibri" w:hAnsi="Calibri" w:cs="Calibri"/>
                      <w:sz w:val="28"/>
                      <w:szCs w:val="28"/>
                    </w:rPr>
                    <w:t xml:space="preserve"> a choice of engine positions. </w:t>
                  </w:r>
                </w:p>
                <w:p w14:paraId="55154622" w14:textId="77777777" w:rsidR="00E95824" w:rsidRPr="00F1468A" w:rsidRDefault="00E95824" w:rsidP="00E95824">
                  <w:pPr>
                    <w:adjustRightInd w:val="0"/>
                    <w:rPr>
                      <w:rFonts w:ascii="Calibri" w:hAnsi="Calibri" w:cs="Calibri"/>
                      <w:sz w:val="28"/>
                      <w:szCs w:val="28"/>
                    </w:rPr>
                  </w:pPr>
                </w:p>
                <w:p w14:paraId="2C306B95" w14:textId="77777777" w:rsidR="00E95824" w:rsidRPr="00F1468A" w:rsidRDefault="00E95824" w:rsidP="00E95824">
                  <w:pPr>
                    <w:adjustRightInd w:val="0"/>
                    <w:rPr>
                      <w:rFonts w:ascii="Calibri" w:hAnsi="Calibri" w:cs="Calibri"/>
                      <w:sz w:val="28"/>
                      <w:szCs w:val="28"/>
                    </w:rPr>
                  </w:pPr>
                  <w:r w:rsidRPr="00F1468A">
                    <w:rPr>
                      <w:rFonts w:ascii="Calibri" w:hAnsi="Calibri" w:cs="Calibri"/>
                      <w:sz w:val="28"/>
                      <w:szCs w:val="28"/>
                    </w:rPr>
                    <w:t>With the engine horizontal, this single joint afforded control over the angle required for the propeller shaft, vibration free.</w:t>
                  </w:r>
                </w:p>
                <w:p w14:paraId="2CC9546E" w14:textId="77777777" w:rsidR="00E95824" w:rsidRDefault="00E95824" w:rsidP="00E95824"/>
              </w:txbxContent>
            </v:textbox>
          </v:shape>
        </w:pict>
      </w:r>
      <w:r w:rsidR="00004008" w:rsidRPr="00004008">
        <w:drawing>
          <wp:anchor distT="0" distB="0" distL="114300" distR="114300" simplePos="0" relativeHeight="251647488" behindDoc="0" locked="0" layoutInCell="1" allowOverlap="1" wp14:anchorId="5779E5F7" wp14:editId="21ADF2B3">
            <wp:simplePos x="0" y="0"/>
            <wp:positionH relativeFrom="column">
              <wp:posOffset>247650</wp:posOffset>
            </wp:positionH>
            <wp:positionV relativeFrom="paragraph">
              <wp:posOffset>3175</wp:posOffset>
            </wp:positionV>
            <wp:extent cx="2827655" cy="1871980"/>
            <wp:effectExtent l="19050" t="0" r="0"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2827655" cy="1871980"/>
                    </a:xfrm>
                    <a:prstGeom prst="rect">
                      <a:avLst/>
                    </a:prstGeom>
                    <a:noFill/>
                    <a:ln w="9525">
                      <a:noFill/>
                      <a:miter lim="800000"/>
                      <a:headEnd/>
                      <a:tailEnd/>
                    </a:ln>
                  </pic:spPr>
                </pic:pic>
              </a:graphicData>
            </a:graphic>
          </wp:anchor>
        </w:drawing>
      </w:r>
    </w:p>
    <w:p w14:paraId="78318387" w14:textId="7BC38202" w:rsidR="00004008" w:rsidRDefault="00004008" w:rsidP="00F90002">
      <w:pPr>
        <w:pStyle w:val="BodyText"/>
        <w:ind w:left="709" w:right="608"/>
        <w:jc w:val="both"/>
      </w:pPr>
    </w:p>
    <w:p w14:paraId="0CF1FE8A" w14:textId="38D68D0F" w:rsidR="00004008" w:rsidRDefault="00004008" w:rsidP="00F90002">
      <w:pPr>
        <w:pStyle w:val="BodyText"/>
        <w:ind w:left="709" w:right="608"/>
        <w:jc w:val="both"/>
      </w:pPr>
    </w:p>
    <w:p w14:paraId="3EBB02A5" w14:textId="77777777" w:rsidR="00004008" w:rsidRDefault="00004008" w:rsidP="00F90002">
      <w:pPr>
        <w:pStyle w:val="BodyText"/>
        <w:ind w:left="709" w:right="608"/>
        <w:jc w:val="both"/>
      </w:pPr>
    </w:p>
    <w:p w14:paraId="5D338955" w14:textId="77777777" w:rsidR="00004008" w:rsidRDefault="00004008" w:rsidP="00F90002">
      <w:pPr>
        <w:pStyle w:val="BodyText"/>
        <w:ind w:left="709" w:right="608"/>
        <w:jc w:val="both"/>
      </w:pPr>
    </w:p>
    <w:p w14:paraId="329AF943" w14:textId="55DB7287" w:rsidR="00004008" w:rsidRDefault="00004008" w:rsidP="00F90002">
      <w:pPr>
        <w:pStyle w:val="BodyText"/>
        <w:ind w:left="709" w:right="608"/>
        <w:jc w:val="both"/>
      </w:pPr>
    </w:p>
    <w:p w14:paraId="5EC59A74" w14:textId="5DC3462E" w:rsidR="00004008" w:rsidRDefault="00004008" w:rsidP="00F90002">
      <w:pPr>
        <w:pStyle w:val="BodyText"/>
        <w:ind w:left="709" w:right="608"/>
        <w:jc w:val="both"/>
      </w:pPr>
    </w:p>
    <w:p w14:paraId="27683E16" w14:textId="77777777" w:rsidR="00004008" w:rsidRDefault="00004008" w:rsidP="00F90002">
      <w:pPr>
        <w:pStyle w:val="BodyText"/>
        <w:ind w:left="709" w:right="608"/>
        <w:jc w:val="both"/>
      </w:pPr>
    </w:p>
    <w:p w14:paraId="5FEB38A8" w14:textId="77777777" w:rsidR="00004008" w:rsidRDefault="00004008" w:rsidP="00F90002">
      <w:pPr>
        <w:pStyle w:val="BodyText"/>
        <w:ind w:left="709" w:right="608"/>
        <w:jc w:val="both"/>
      </w:pPr>
    </w:p>
    <w:p w14:paraId="60BD9695" w14:textId="77777777" w:rsidR="00004008" w:rsidRDefault="00004008" w:rsidP="00F90002">
      <w:pPr>
        <w:pStyle w:val="BodyText"/>
        <w:ind w:left="709" w:right="608"/>
        <w:jc w:val="both"/>
      </w:pPr>
    </w:p>
    <w:p w14:paraId="084E231A" w14:textId="77777777" w:rsidR="00004008" w:rsidRDefault="00004008" w:rsidP="00F90002">
      <w:pPr>
        <w:pStyle w:val="BodyText"/>
        <w:ind w:left="709" w:right="608"/>
        <w:jc w:val="both"/>
      </w:pPr>
    </w:p>
    <w:p w14:paraId="3ADDAC8D" w14:textId="77777777" w:rsidR="00004008" w:rsidRDefault="00004008" w:rsidP="00F90002">
      <w:pPr>
        <w:pStyle w:val="BodyText"/>
        <w:ind w:left="709" w:right="608"/>
        <w:jc w:val="both"/>
      </w:pPr>
    </w:p>
    <w:p w14:paraId="34BD1D7A" w14:textId="77777777" w:rsidR="00004008" w:rsidRDefault="00004008" w:rsidP="00F90002">
      <w:pPr>
        <w:pStyle w:val="BodyText"/>
        <w:ind w:left="709" w:right="608"/>
        <w:jc w:val="both"/>
      </w:pPr>
    </w:p>
    <w:p w14:paraId="3F026DAE" w14:textId="77777777" w:rsidR="00004008" w:rsidRDefault="00004008" w:rsidP="00F90002">
      <w:pPr>
        <w:pStyle w:val="BodyText"/>
        <w:ind w:left="709" w:right="608"/>
        <w:jc w:val="both"/>
      </w:pPr>
    </w:p>
    <w:p w14:paraId="5282B7C5" w14:textId="77777777" w:rsidR="00004008" w:rsidRDefault="00004008" w:rsidP="00F90002">
      <w:pPr>
        <w:pStyle w:val="BodyText"/>
        <w:ind w:left="709" w:right="608"/>
        <w:jc w:val="both"/>
      </w:pPr>
    </w:p>
    <w:p w14:paraId="16887742" w14:textId="77777777" w:rsidR="00004008" w:rsidRDefault="00004008" w:rsidP="00F90002">
      <w:pPr>
        <w:pStyle w:val="BodyText"/>
        <w:ind w:left="709" w:right="608"/>
        <w:jc w:val="both"/>
      </w:pPr>
    </w:p>
    <w:p w14:paraId="07AEF2F4" w14:textId="77777777" w:rsidR="00004008" w:rsidRDefault="00004008" w:rsidP="00F90002">
      <w:pPr>
        <w:pStyle w:val="BodyText"/>
        <w:ind w:left="709" w:right="608"/>
        <w:jc w:val="both"/>
      </w:pPr>
    </w:p>
    <w:p w14:paraId="526A3C35" w14:textId="0C53D8C0" w:rsidR="00004008" w:rsidRDefault="00004008" w:rsidP="00F90002">
      <w:pPr>
        <w:pStyle w:val="BodyText"/>
        <w:ind w:left="709" w:right="608"/>
        <w:jc w:val="both"/>
      </w:pPr>
      <w:r>
        <w:br w:type="page"/>
      </w:r>
    </w:p>
    <w:p w14:paraId="4EA4E511" w14:textId="77777777" w:rsidR="00E95824" w:rsidRDefault="00E95824" w:rsidP="00F90002">
      <w:pPr>
        <w:pStyle w:val="BodyText"/>
        <w:ind w:left="709" w:right="608"/>
        <w:jc w:val="both"/>
      </w:pPr>
    </w:p>
    <w:p w14:paraId="13D31DC7" w14:textId="6C2FC3E4" w:rsidR="00E95824" w:rsidRDefault="00E95824" w:rsidP="00F90002">
      <w:pPr>
        <w:pStyle w:val="BodyText"/>
        <w:ind w:left="709" w:right="608"/>
        <w:jc w:val="both"/>
      </w:pPr>
    </w:p>
    <w:p w14:paraId="7F7AEB79" w14:textId="2D0ADC97" w:rsidR="00E95824" w:rsidRDefault="00E95824" w:rsidP="00E95824">
      <w:pPr>
        <w:pStyle w:val="BodyText"/>
        <w:ind w:left="-280" w:right="608"/>
        <w:jc w:val="both"/>
      </w:pPr>
      <w:r>
        <w:rPr>
          <w:noProof/>
        </w:rPr>
        <w:drawing>
          <wp:inline distT="0" distB="0" distL="0" distR="0" wp14:anchorId="14BD4C3F" wp14:editId="79199629">
            <wp:extent cx="7534275" cy="8215664"/>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rotWithShape="1">
                    <a:blip r:embed="rId34">
                      <a:extLst>
                        <a:ext uri="{28A0092B-C50C-407E-A947-70E740481C1C}">
                          <a14:useLocalDpi xmlns:a14="http://schemas.microsoft.com/office/drawing/2010/main" val="0"/>
                        </a:ext>
                      </a:extLst>
                    </a:blip>
                    <a:srcRect t="11254" b="11558"/>
                    <a:stretch/>
                  </pic:blipFill>
                  <pic:spPr bwMode="auto">
                    <a:xfrm>
                      <a:off x="0" y="0"/>
                      <a:ext cx="7537208" cy="8218862"/>
                    </a:xfrm>
                    <a:prstGeom prst="rect">
                      <a:avLst/>
                    </a:prstGeom>
                    <a:ln>
                      <a:noFill/>
                    </a:ln>
                    <a:extLst>
                      <a:ext uri="{53640926-AAD7-44D8-BBD7-CCE9431645EC}">
                        <a14:shadowObscured xmlns:a14="http://schemas.microsoft.com/office/drawing/2010/main"/>
                      </a:ext>
                    </a:extLst>
                  </pic:spPr>
                </pic:pic>
              </a:graphicData>
            </a:graphic>
          </wp:inline>
        </w:drawing>
      </w:r>
    </w:p>
    <w:p w14:paraId="411C4BE2" w14:textId="7597EC5F" w:rsidR="00E95824" w:rsidRDefault="00E95824" w:rsidP="00F90002">
      <w:pPr>
        <w:pStyle w:val="BodyText"/>
        <w:ind w:left="709" w:right="608"/>
        <w:jc w:val="both"/>
      </w:pPr>
    </w:p>
    <w:p w14:paraId="5665DE71" w14:textId="77777777" w:rsidR="00C83425" w:rsidRDefault="00C83425" w:rsidP="00F90002">
      <w:pPr>
        <w:pStyle w:val="BodyText"/>
        <w:ind w:left="709" w:right="608"/>
        <w:jc w:val="both"/>
        <w:sectPr w:rsidR="00C83425" w:rsidSect="00D93810">
          <w:pgSz w:w="11920" w:h="16850"/>
          <w:pgMar w:top="1502" w:right="240" w:bottom="1220" w:left="280" w:header="0" w:footer="1021" w:gutter="0"/>
          <w:cols w:space="720"/>
        </w:sectPr>
      </w:pPr>
    </w:p>
    <w:tbl>
      <w:tblPr>
        <w:tblpPr w:leftFromText="180" w:rightFromText="180" w:horzAnchor="margin" w:tblpX="250" w:tblpY="420"/>
        <w:tblW w:w="11047" w:type="dxa"/>
        <w:tblLook w:val="04A0" w:firstRow="1" w:lastRow="0" w:firstColumn="1" w:lastColumn="0" w:noHBand="0" w:noVBand="1"/>
      </w:tblPr>
      <w:tblGrid>
        <w:gridCol w:w="3104"/>
        <w:gridCol w:w="983"/>
        <w:gridCol w:w="2320"/>
        <w:gridCol w:w="2320"/>
        <w:gridCol w:w="2320"/>
      </w:tblGrid>
      <w:tr w:rsidR="005E2FFF" w:rsidRPr="005E2FFF" w14:paraId="6E56B85D" w14:textId="77777777" w:rsidTr="005E2FFF">
        <w:trPr>
          <w:trHeight w:val="347"/>
        </w:trPr>
        <w:tc>
          <w:tcPr>
            <w:tcW w:w="3104" w:type="dxa"/>
            <w:tcBorders>
              <w:top w:val="single" w:sz="12" w:space="0" w:color="auto"/>
              <w:left w:val="single" w:sz="12" w:space="0" w:color="auto"/>
              <w:bottom w:val="double" w:sz="6" w:space="0" w:color="auto"/>
              <w:right w:val="single" w:sz="8" w:space="0" w:color="auto"/>
            </w:tcBorders>
            <w:shd w:val="clear" w:color="auto" w:fill="auto"/>
            <w:vAlign w:val="center"/>
            <w:hideMark/>
          </w:tcPr>
          <w:p w14:paraId="22174A6C" w14:textId="77777777" w:rsidR="005E2FFF" w:rsidRPr="005E2FFF" w:rsidRDefault="005E2FFF" w:rsidP="005E2FFF">
            <w:pPr>
              <w:widowControl/>
              <w:autoSpaceDE/>
              <w:autoSpaceDN/>
              <w:ind w:left="-142"/>
              <w:jc w:val="center"/>
              <w:rPr>
                <w:rFonts w:eastAsia="Times New Roman"/>
                <w:b/>
                <w:bCs/>
                <w:color w:val="000000"/>
                <w:sz w:val="16"/>
                <w:szCs w:val="16"/>
                <w:lang w:bidi="ar-SA"/>
              </w:rPr>
            </w:pPr>
            <w:r w:rsidRPr="005E2FFF">
              <w:rPr>
                <w:rFonts w:eastAsia="Times New Roman"/>
                <w:b/>
                <w:bCs/>
                <w:color w:val="000000"/>
                <w:sz w:val="16"/>
                <w:szCs w:val="16"/>
                <w:lang w:bidi="ar-SA"/>
              </w:rPr>
              <w:lastRenderedPageBreak/>
              <w:t>PARAMETERS</w:t>
            </w:r>
          </w:p>
        </w:tc>
        <w:tc>
          <w:tcPr>
            <w:tcW w:w="983" w:type="dxa"/>
            <w:tcBorders>
              <w:top w:val="single" w:sz="12" w:space="0" w:color="auto"/>
              <w:left w:val="nil"/>
              <w:bottom w:val="double" w:sz="6" w:space="0" w:color="auto"/>
              <w:right w:val="double" w:sz="6" w:space="0" w:color="auto"/>
            </w:tcBorders>
            <w:shd w:val="clear" w:color="auto" w:fill="auto"/>
            <w:vAlign w:val="center"/>
            <w:hideMark/>
          </w:tcPr>
          <w:p w14:paraId="728ECB73"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sz w:val="16"/>
                <w:szCs w:val="16"/>
                <w:lang w:bidi="ar-SA"/>
              </w:rPr>
              <w:t>UNITS</w:t>
            </w:r>
          </w:p>
        </w:tc>
        <w:tc>
          <w:tcPr>
            <w:tcW w:w="2320" w:type="dxa"/>
            <w:tcBorders>
              <w:top w:val="single" w:sz="12" w:space="0" w:color="auto"/>
              <w:left w:val="nil"/>
              <w:bottom w:val="double" w:sz="6" w:space="0" w:color="auto"/>
              <w:right w:val="single" w:sz="8" w:space="0" w:color="auto"/>
            </w:tcBorders>
            <w:shd w:val="clear" w:color="auto" w:fill="auto"/>
            <w:vAlign w:val="center"/>
            <w:hideMark/>
          </w:tcPr>
          <w:p w14:paraId="6B200026"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sz w:val="16"/>
                <w:szCs w:val="16"/>
                <w:lang w:bidi="ar-SA"/>
              </w:rPr>
              <w:t>TCVJ 50</w:t>
            </w:r>
          </w:p>
        </w:tc>
        <w:tc>
          <w:tcPr>
            <w:tcW w:w="2320" w:type="dxa"/>
            <w:tcBorders>
              <w:top w:val="single" w:sz="12" w:space="0" w:color="auto"/>
              <w:left w:val="nil"/>
              <w:bottom w:val="double" w:sz="6" w:space="0" w:color="auto"/>
              <w:right w:val="single" w:sz="8" w:space="0" w:color="auto"/>
            </w:tcBorders>
            <w:shd w:val="clear" w:color="auto" w:fill="auto"/>
            <w:vAlign w:val="center"/>
            <w:hideMark/>
          </w:tcPr>
          <w:p w14:paraId="45B297EF"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sz w:val="16"/>
                <w:szCs w:val="16"/>
                <w:lang w:bidi="ar-SA"/>
              </w:rPr>
              <w:t>TCVJ 500</w:t>
            </w:r>
          </w:p>
        </w:tc>
        <w:tc>
          <w:tcPr>
            <w:tcW w:w="2320" w:type="dxa"/>
            <w:tcBorders>
              <w:top w:val="single" w:sz="12" w:space="0" w:color="auto"/>
              <w:left w:val="nil"/>
              <w:bottom w:val="double" w:sz="6" w:space="0" w:color="auto"/>
              <w:right w:val="single" w:sz="8" w:space="0" w:color="auto"/>
            </w:tcBorders>
            <w:shd w:val="clear" w:color="auto" w:fill="auto"/>
            <w:vAlign w:val="center"/>
            <w:hideMark/>
          </w:tcPr>
          <w:p w14:paraId="6F7B757A"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sz w:val="16"/>
                <w:szCs w:val="16"/>
                <w:lang w:bidi="ar-SA"/>
              </w:rPr>
              <w:t>TCVJ 2000</w:t>
            </w:r>
          </w:p>
        </w:tc>
      </w:tr>
      <w:tr w:rsidR="005E2FFF" w:rsidRPr="005E2FFF" w14:paraId="6E851024" w14:textId="77777777" w:rsidTr="005E2FFF">
        <w:trPr>
          <w:trHeight w:val="1430"/>
        </w:trPr>
        <w:tc>
          <w:tcPr>
            <w:tcW w:w="3104" w:type="dxa"/>
            <w:tcBorders>
              <w:top w:val="nil"/>
              <w:left w:val="single" w:sz="12" w:space="0" w:color="auto"/>
              <w:bottom w:val="single" w:sz="8" w:space="0" w:color="auto"/>
              <w:right w:val="single" w:sz="8" w:space="0" w:color="auto"/>
            </w:tcBorders>
            <w:shd w:val="clear" w:color="000000" w:fill="FFFFFF"/>
            <w:vAlign w:val="center"/>
            <w:hideMark/>
          </w:tcPr>
          <w:p w14:paraId="0FEBA91F" w14:textId="77777777" w:rsidR="005E2FFF" w:rsidRPr="005E2FFF" w:rsidRDefault="005E2FFF" w:rsidP="005E2FFF">
            <w:pPr>
              <w:widowControl/>
              <w:autoSpaceDE/>
              <w:autoSpaceDN/>
              <w:jc w:val="center"/>
              <w:rPr>
                <w:rFonts w:eastAsia="Times New Roman"/>
                <w:color w:val="000000"/>
                <w:sz w:val="16"/>
                <w:szCs w:val="16"/>
                <w:lang w:bidi="ar-SA"/>
              </w:rPr>
            </w:pPr>
            <w:r w:rsidRPr="005E2FFF">
              <w:rPr>
                <w:rFonts w:eastAsia="Times New Roman"/>
                <w:color w:val="000000"/>
                <w:sz w:val="16"/>
                <w:szCs w:val="16"/>
                <w:lang w:bidi="ar-SA"/>
              </w:rPr>
              <w:t> </w:t>
            </w:r>
          </w:p>
        </w:tc>
        <w:tc>
          <w:tcPr>
            <w:tcW w:w="983" w:type="dxa"/>
            <w:tcBorders>
              <w:top w:val="nil"/>
              <w:left w:val="nil"/>
              <w:bottom w:val="single" w:sz="8" w:space="0" w:color="auto"/>
              <w:right w:val="double" w:sz="6" w:space="0" w:color="auto"/>
            </w:tcBorders>
            <w:shd w:val="clear" w:color="000000" w:fill="FFFFFF"/>
            <w:vAlign w:val="center"/>
            <w:hideMark/>
          </w:tcPr>
          <w:p w14:paraId="5EC3BBF0" w14:textId="77777777" w:rsidR="005E2FFF" w:rsidRPr="005E2FFF" w:rsidRDefault="005E2FFF" w:rsidP="005E2FFF">
            <w:pPr>
              <w:widowControl/>
              <w:autoSpaceDE/>
              <w:autoSpaceDN/>
              <w:jc w:val="center"/>
              <w:rPr>
                <w:rFonts w:eastAsia="Times New Roman"/>
                <w:color w:val="000000"/>
                <w:sz w:val="16"/>
                <w:szCs w:val="16"/>
                <w:lang w:bidi="ar-SA"/>
              </w:rPr>
            </w:pPr>
            <w:r w:rsidRPr="005E2FFF">
              <w:rPr>
                <w:rFonts w:eastAsia="Times New Roman"/>
                <w:color w:val="000000"/>
                <w:sz w:val="16"/>
                <w:szCs w:val="16"/>
                <w:lang w:bidi="ar-SA"/>
              </w:rPr>
              <w:t> </w:t>
            </w:r>
          </w:p>
        </w:tc>
        <w:tc>
          <w:tcPr>
            <w:tcW w:w="2320" w:type="dxa"/>
            <w:tcBorders>
              <w:top w:val="nil"/>
              <w:left w:val="nil"/>
              <w:bottom w:val="single" w:sz="8" w:space="0" w:color="auto"/>
              <w:right w:val="single" w:sz="8" w:space="0" w:color="auto"/>
            </w:tcBorders>
            <w:shd w:val="clear" w:color="000000" w:fill="FFFFFF"/>
            <w:vAlign w:val="center"/>
            <w:hideMark/>
          </w:tcPr>
          <w:p w14:paraId="160DD070" w14:textId="2D0E54E1" w:rsidR="005E2FFF" w:rsidRPr="005E2FFF" w:rsidRDefault="005E2FFF" w:rsidP="005E2FFF">
            <w:pPr>
              <w:widowControl/>
              <w:autoSpaceDE/>
              <w:autoSpaceDN/>
              <w:rPr>
                <w:rFonts w:eastAsia="Times New Roman"/>
                <w:color w:val="000000"/>
                <w:sz w:val="16"/>
                <w:szCs w:val="16"/>
                <w:lang w:bidi="ar-SA"/>
              </w:rPr>
            </w:pPr>
            <w:r w:rsidRPr="005E2FFF">
              <w:rPr>
                <w:rFonts w:eastAsia="Times New Roman"/>
                <w:noProof/>
                <w:color w:val="000000"/>
                <w:sz w:val="16"/>
                <w:szCs w:val="16"/>
                <w:lang w:bidi="ar-SA"/>
              </w:rPr>
              <w:drawing>
                <wp:anchor distT="0" distB="0" distL="114300" distR="114300" simplePos="0" relativeHeight="251663872" behindDoc="0" locked="0" layoutInCell="1" allowOverlap="1" wp14:anchorId="3FAE9CEE" wp14:editId="26F86FD0">
                  <wp:simplePos x="0" y="0"/>
                  <wp:positionH relativeFrom="column">
                    <wp:posOffset>102870</wp:posOffset>
                  </wp:positionH>
                  <wp:positionV relativeFrom="paragraph">
                    <wp:posOffset>10795</wp:posOffset>
                  </wp:positionV>
                  <wp:extent cx="1038225" cy="828675"/>
                  <wp:effectExtent l="0" t="0" r="0" b="0"/>
                  <wp:wrapNone/>
                  <wp:docPr id="19" name="Picture 19">
                    <a:extLst xmlns:a="http://schemas.openxmlformats.org/drawingml/2006/main">
                      <a:ext uri="{FF2B5EF4-FFF2-40B4-BE49-F238E27FC236}">
                        <a16:creationId xmlns:a16="http://schemas.microsoft.com/office/drawing/2014/main" id="{1B78F57A-47B4-44E4-AA66-8FEA08207848}"/>
                      </a:ext>
                    </a:extLst>
                  </wp:docPr>
                  <wp:cNvGraphicFramePr/>
                  <a:graphic xmlns:a="http://schemas.openxmlformats.org/drawingml/2006/main">
                    <a:graphicData uri="http://schemas.openxmlformats.org/drawingml/2006/picture">
                      <pic:pic xmlns:pic="http://schemas.openxmlformats.org/drawingml/2006/picture">
                        <pic:nvPicPr>
                          <pic:cNvPr id="12" name="Picture 14">
                            <a:extLst>
                              <a:ext uri="{FF2B5EF4-FFF2-40B4-BE49-F238E27FC236}">
                                <a16:creationId xmlns:a16="http://schemas.microsoft.com/office/drawing/2014/main" id="{1B78F57A-47B4-44E4-AA66-8FEA08207848}"/>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38225"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2320" w:type="dxa"/>
            <w:tcBorders>
              <w:top w:val="nil"/>
              <w:left w:val="nil"/>
              <w:bottom w:val="single" w:sz="8" w:space="0" w:color="auto"/>
              <w:right w:val="single" w:sz="8" w:space="0" w:color="auto"/>
            </w:tcBorders>
            <w:shd w:val="clear" w:color="000000" w:fill="FFFFFF"/>
            <w:vAlign w:val="center"/>
            <w:hideMark/>
          </w:tcPr>
          <w:p w14:paraId="2B0221E5" w14:textId="79B62199" w:rsidR="005E2FFF" w:rsidRPr="005E2FFF" w:rsidRDefault="005E2FFF" w:rsidP="005E2FFF">
            <w:pPr>
              <w:widowControl/>
              <w:autoSpaceDE/>
              <w:autoSpaceDN/>
              <w:rPr>
                <w:rFonts w:eastAsia="Times New Roman"/>
                <w:color w:val="000000"/>
                <w:sz w:val="16"/>
                <w:szCs w:val="16"/>
                <w:lang w:bidi="ar-SA"/>
              </w:rPr>
            </w:pPr>
            <w:r w:rsidRPr="005E2FFF">
              <w:rPr>
                <w:rFonts w:eastAsia="Times New Roman"/>
                <w:noProof/>
                <w:color w:val="000000"/>
                <w:sz w:val="16"/>
                <w:szCs w:val="16"/>
                <w:lang w:bidi="ar-SA"/>
              </w:rPr>
              <w:drawing>
                <wp:anchor distT="0" distB="0" distL="114300" distR="114300" simplePos="0" relativeHeight="251671040" behindDoc="0" locked="0" layoutInCell="1" allowOverlap="1" wp14:anchorId="28C720DE" wp14:editId="7CEBBA9B">
                  <wp:simplePos x="0" y="0"/>
                  <wp:positionH relativeFrom="column">
                    <wp:posOffset>138430</wp:posOffset>
                  </wp:positionH>
                  <wp:positionV relativeFrom="paragraph">
                    <wp:posOffset>-23495</wp:posOffset>
                  </wp:positionV>
                  <wp:extent cx="847725" cy="790575"/>
                  <wp:effectExtent l="0" t="0" r="0" b="0"/>
                  <wp:wrapNone/>
                  <wp:docPr id="18" name="Picture 18">
                    <a:extLst xmlns:a="http://schemas.openxmlformats.org/drawingml/2006/main">
                      <a:ext uri="{FF2B5EF4-FFF2-40B4-BE49-F238E27FC236}">
                        <a16:creationId xmlns:a16="http://schemas.microsoft.com/office/drawing/2014/main" id="{51385E65-4CE5-4BDE-B03B-6287CED88F43}"/>
                      </a:ext>
                    </a:extLst>
                  </wp:docPr>
                  <wp:cNvGraphicFramePr/>
                  <a:graphic xmlns:a="http://schemas.openxmlformats.org/drawingml/2006/main">
                    <a:graphicData uri="http://schemas.openxmlformats.org/drawingml/2006/picture">
                      <pic:pic xmlns:pic="http://schemas.openxmlformats.org/drawingml/2006/picture">
                        <pic:nvPicPr>
                          <pic:cNvPr id="14" name="Picture 17">
                            <a:extLst>
                              <a:ext uri="{FF2B5EF4-FFF2-40B4-BE49-F238E27FC236}">
                                <a16:creationId xmlns:a16="http://schemas.microsoft.com/office/drawing/2014/main" id="{51385E65-4CE5-4BDE-B03B-6287CED88F43}"/>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7725" cy="790575"/>
                          </a:xfrm>
                          <a:prstGeom prst="rect">
                            <a:avLst/>
                          </a:prstGeom>
                          <a:noFill/>
                        </pic:spPr>
                      </pic:pic>
                    </a:graphicData>
                  </a:graphic>
                  <wp14:sizeRelH relativeFrom="page">
                    <wp14:pctWidth>0</wp14:pctWidth>
                  </wp14:sizeRelH>
                  <wp14:sizeRelV relativeFrom="page">
                    <wp14:pctHeight>0</wp14:pctHeight>
                  </wp14:sizeRelV>
                </wp:anchor>
              </w:drawing>
            </w:r>
          </w:p>
        </w:tc>
        <w:tc>
          <w:tcPr>
            <w:tcW w:w="2320" w:type="dxa"/>
            <w:tcBorders>
              <w:top w:val="nil"/>
              <w:left w:val="nil"/>
              <w:bottom w:val="single" w:sz="8" w:space="0" w:color="auto"/>
              <w:right w:val="single" w:sz="8" w:space="0" w:color="auto"/>
            </w:tcBorders>
            <w:shd w:val="clear" w:color="000000" w:fill="FFFFFF"/>
            <w:vAlign w:val="center"/>
            <w:hideMark/>
          </w:tcPr>
          <w:p w14:paraId="0BDB136E" w14:textId="0E3194CF" w:rsidR="005E2FFF" w:rsidRPr="005E2FFF" w:rsidRDefault="005E2FFF" w:rsidP="005E2FFF">
            <w:pPr>
              <w:widowControl/>
              <w:autoSpaceDE/>
              <w:autoSpaceDN/>
              <w:rPr>
                <w:rFonts w:eastAsia="Times New Roman"/>
                <w:color w:val="000000"/>
                <w:sz w:val="16"/>
                <w:szCs w:val="16"/>
                <w:lang w:bidi="ar-SA"/>
              </w:rPr>
            </w:pPr>
            <w:r w:rsidRPr="005E2FFF">
              <w:rPr>
                <w:rFonts w:eastAsia="Times New Roman"/>
                <w:noProof/>
                <w:color w:val="000000"/>
                <w:sz w:val="16"/>
                <w:szCs w:val="16"/>
                <w:lang w:bidi="ar-SA"/>
              </w:rPr>
              <w:drawing>
                <wp:anchor distT="0" distB="0" distL="114300" distR="114300" simplePos="0" relativeHeight="251678208" behindDoc="0" locked="0" layoutInCell="1" allowOverlap="1" wp14:anchorId="7A44A648" wp14:editId="293205EF">
                  <wp:simplePos x="0" y="0"/>
                  <wp:positionH relativeFrom="column">
                    <wp:posOffset>163195</wp:posOffset>
                  </wp:positionH>
                  <wp:positionV relativeFrom="paragraph">
                    <wp:posOffset>635</wp:posOffset>
                  </wp:positionV>
                  <wp:extent cx="942975" cy="838200"/>
                  <wp:effectExtent l="0" t="0" r="0" b="0"/>
                  <wp:wrapNone/>
                  <wp:docPr id="13" name="Picture 13">
                    <a:extLst xmlns:a="http://schemas.openxmlformats.org/drawingml/2006/main">
                      <a:ext uri="{FF2B5EF4-FFF2-40B4-BE49-F238E27FC236}">
                        <a16:creationId xmlns:a16="http://schemas.microsoft.com/office/drawing/2014/main" id="{B1212C69-D757-4F9C-A1E3-E902C0D767A0}"/>
                      </a:ext>
                    </a:extLst>
                  </wp:docPr>
                  <wp:cNvGraphicFramePr/>
                  <a:graphic xmlns:a="http://schemas.openxmlformats.org/drawingml/2006/main">
                    <a:graphicData uri="http://schemas.openxmlformats.org/drawingml/2006/picture">
                      <pic:pic xmlns:pic="http://schemas.openxmlformats.org/drawingml/2006/picture">
                        <pic:nvPicPr>
                          <pic:cNvPr id="15" name="Picture 18">
                            <a:extLst>
                              <a:ext uri="{FF2B5EF4-FFF2-40B4-BE49-F238E27FC236}">
                                <a16:creationId xmlns:a16="http://schemas.microsoft.com/office/drawing/2014/main" id="{B1212C69-D757-4F9C-A1E3-E902C0D767A0}"/>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pic:spPr>
                      </pic:pic>
                    </a:graphicData>
                  </a:graphic>
                  <wp14:sizeRelH relativeFrom="page">
                    <wp14:pctWidth>0</wp14:pctWidth>
                  </wp14:sizeRelH>
                  <wp14:sizeRelV relativeFrom="page">
                    <wp14:pctHeight>0</wp14:pctHeight>
                  </wp14:sizeRelV>
                </wp:anchor>
              </w:drawing>
            </w:r>
          </w:p>
        </w:tc>
      </w:tr>
      <w:tr w:rsidR="005E2FFF" w:rsidRPr="005E2FFF" w14:paraId="6A20D761" w14:textId="77777777" w:rsidTr="005E2FFF">
        <w:trPr>
          <w:trHeight w:val="347"/>
        </w:trPr>
        <w:tc>
          <w:tcPr>
            <w:tcW w:w="3104" w:type="dxa"/>
            <w:tcBorders>
              <w:top w:val="nil"/>
              <w:left w:val="single" w:sz="12" w:space="0" w:color="auto"/>
              <w:bottom w:val="single" w:sz="8" w:space="0" w:color="auto"/>
              <w:right w:val="single" w:sz="8" w:space="0" w:color="auto"/>
            </w:tcBorders>
            <w:shd w:val="clear" w:color="auto" w:fill="auto"/>
            <w:vAlign w:val="center"/>
            <w:hideMark/>
          </w:tcPr>
          <w:p w14:paraId="01C9233A"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themeColor="text1"/>
                <w:sz w:val="16"/>
                <w:szCs w:val="16"/>
                <w:lang w:bidi="ar-SA"/>
              </w:rPr>
              <w:t>NOMINAL DESIGN TORQUE</w:t>
            </w:r>
          </w:p>
        </w:tc>
        <w:tc>
          <w:tcPr>
            <w:tcW w:w="983" w:type="dxa"/>
            <w:tcBorders>
              <w:top w:val="nil"/>
              <w:left w:val="nil"/>
              <w:bottom w:val="single" w:sz="8" w:space="0" w:color="auto"/>
              <w:right w:val="double" w:sz="6" w:space="0" w:color="auto"/>
            </w:tcBorders>
            <w:shd w:val="clear" w:color="auto" w:fill="auto"/>
            <w:vAlign w:val="center"/>
            <w:hideMark/>
          </w:tcPr>
          <w:p w14:paraId="1C591C26"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Nm</w:t>
            </w:r>
          </w:p>
        </w:tc>
        <w:tc>
          <w:tcPr>
            <w:tcW w:w="2320" w:type="dxa"/>
            <w:tcBorders>
              <w:top w:val="nil"/>
              <w:left w:val="nil"/>
              <w:bottom w:val="single" w:sz="8" w:space="0" w:color="auto"/>
              <w:right w:val="single" w:sz="8" w:space="0" w:color="auto"/>
            </w:tcBorders>
            <w:shd w:val="clear" w:color="auto" w:fill="auto"/>
            <w:vAlign w:val="center"/>
            <w:hideMark/>
          </w:tcPr>
          <w:p w14:paraId="21999A80"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50</w:t>
            </w:r>
          </w:p>
        </w:tc>
        <w:tc>
          <w:tcPr>
            <w:tcW w:w="2320" w:type="dxa"/>
            <w:tcBorders>
              <w:top w:val="nil"/>
              <w:left w:val="nil"/>
              <w:bottom w:val="single" w:sz="8" w:space="0" w:color="auto"/>
              <w:right w:val="single" w:sz="8" w:space="0" w:color="auto"/>
            </w:tcBorders>
            <w:shd w:val="clear" w:color="auto" w:fill="auto"/>
            <w:vAlign w:val="center"/>
            <w:hideMark/>
          </w:tcPr>
          <w:p w14:paraId="1CC8EFED"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500</w:t>
            </w:r>
          </w:p>
        </w:tc>
        <w:tc>
          <w:tcPr>
            <w:tcW w:w="2320" w:type="dxa"/>
            <w:tcBorders>
              <w:top w:val="nil"/>
              <w:left w:val="nil"/>
              <w:bottom w:val="single" w:sz="8" w:space="0" w:color="auto"/>
              <w:right w:val="single" w:sz="8" w:space="0" w:color="auto"/>
            </w:tcBorders>
            <w:shd w:val="clear" w:color="auto" w:fill="auto"/>
            <w:vAlign w:val="center"/>
            <w:hideMark/>
          </w:tcPr>
          <w:p w14:paraId="63A91F40"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2,000</w:t>
            </w:r>
          </w:p>
        </w:tc>
      </w:tr>
      <w:tr w:rsidR="005E2FFF" w:rsidRPr="005E2FFF" w14:paraId="75E9F386" w14:textId="77777777" w:rsidTr="005E2FFF">
        <w:trPr>
          <w:trHeight w:val="347"/>
        </w:trPr>
        <w:tc>
          <w:tcPr>
            <w:tcW w:w="3104" w:type="dxa"/>
            <w:tcBorders>
              <w:top w:val="nil"/>
              <w:left w:val="single" w:sz="12" w:space="0" w:color="auto"/>
              <w:bottom w:val="single" w:sz="8" w:space="0" w:color="auto"/>
              <w:right w:val="single" w:sz="8" w:space="0" w:color="auto"/>
            </w:tcBorders>
            <w:shd w:val="clear" w:color="auto" w:fill="auto"/>
            <w:vAlign w:val="center"/>
            <w:hideMark/>
          </w:tcPr>
          <w:p w14:paraId="08F38B1E"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themeColor="text1"/>
                <w:sz w:val="16"/>
                <w:szCs w:val="16"/>
                <w:lang w:bidi="ar-SA"/>
              </w:rPr>
              <w:t>MAXIMUM TORQUE</w:t>
            </w:r>
          </w:p>
        </w:tc>
        <w:tc>
          <w:tcPr>
            <w:tcW w:w="983" w:type="dxa"/>
            <w:tcBorders>
              <w:top w:val="nil"/>
              <w:left w:val="nil"/>
              <w:bottom w:val="single" w:sz="8" w:space="0" w:color="auto"/>
              <w:right w:val="double" w:sz="6" w:space="0" w:color="auto"/>
            </w:tcBorders>
            <w:shd w:val="clear" w:color="auto" w:fill="auto"/>
            <w:vAlign w:val="center"/>
            <w:hideMark/>
          </w:tcPr>
          <w:p w14:paraId="022CC070"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Nm</w:t>
            </w:r>
          </w:p>
        </w:tc>
        <w:tc>
          <w:tcPr>
            <w:tcW w:w="2320" w:type="dxa"/>
            <w:tcBorders>
              <w:top w:val="nil"/>
              <w:left w:val="nil"/>
              <w:bottom w:val="single" w:sz="8" w:space="0" w:color="auto"/>
              <w:right w:val="single" w:sz="8" w:space="0" w:color="auto"/>
            </w:tcBorders>
            <w:shd w:val="clear" w:color="auto" w:fill="auto"/>
            <w:vAlign w:val="center"/>
            <w:hideMark/>
          </w:tcPr>
          <w:p w14:paraId="09DF478E"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200</w:t>
            </w:r>
          </w:p>
        </w:tc>
        <w:tc>
          <w:tcPr>
            <w:tcW w:w="2320" w:type="dxa"/>
            <w:tcBorders>
              <w:top w:val="nil"/>
              <w:left w:val="nil"/>
              <w:bottom w:val="single" w:sz="8" w:space="0" w:color="auto"/>
              <w:right w:val="single" w:sz="8" w:space="0" w:color="auto"/>
            </w:tcBorders>
            <w:shd w:val="clear" w:color="auto" w:fill="auto"/>
            <w:vAlign w:val="center"/>
            <w:hideMark/>
          </w:tcPr>
          <w:p w14:paraId="55C8D546"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1200</w:t>
            </w:r>
          </w:p>
        </w:tc>
        <w:tc>
          <w:tcPr>
            <w:tcW w:w="2320" w:type="dxa"/>
            <w:tcBorders>
              <w:top w:val="nil"/>
              <w:left w:val="nil"/>
              <w:bottom w:val="single" w:sz="8" w:space="0" w:color="auto"/>
              <w:right w:val="single" w:sz="8" w:space="0" w:color="auto"/>
            </w:tcBorders>
            <w:shd w:val="clear" w:color="auto" w:fill="auto"/>
            <w:vAlign w:val="center"/>
            <w:hideMark/>
          </w:tcPr>
          <w:p w14:paraId="14AAC23A"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7,700</w:t>
            </w:r>
          </w:p>
        </w:tc>
      </w:tr>
      <w:tr w:rsidR="005E2FFF" w:rsidRPr="005E2FFF" w14:paraId="6BBB118E" w14:textId="77777777" w:rsidTr="005E2FFF">
        <w:trPr>
          <w:trHeight w:val="347"/>
        </w:trPr>
        <w:tc>
          <w:tcPr>
            <w:tcW w:w="3104" w:type="dxa"/>
            <w:tcBorders>
              <w:top w:val="nil"/>
              <w:left w:val="single" w:sz="12" w:space="0" w:color="auto"/>
              <w:bottom w:val="single" w:sz="8" w:space="0" w:color="auto"/>
              <w:right w:val="single" w:sz="8" w:space="0" w:color="auto"/>
            </w:tcBorders>
            <w:shd w:val="clear" w:color="auto" w:fill="auto"/>
            <w:vAlign w:val="center"/>
            <w:hideMark/>
          </w:tcPr>
          <w:p w14:paraId="2B304E52"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sz w:val="16"/>
                <w:szCs w:val="16"/>
                <w:lang w:bidi="ar-SA"/>
              </w:rPr>
              <w:t>MAXIMUM DESIGN SPEED</w:t>
            </w:r>
          </w:p>
        </w:tc>
        <w:tc>
          <w:tcPr>
            <w:tcW w:w="983" w:type="dxa"/>
            <w:tcBorders>
              <w:top w:val="nil"/>
              <w:left w:val="nil"/>
              <w:bottom w:val="single" w:sz="8" w:space="0" w:color="auto"/>
              <w:right w:val="double" w:sz="6" w:space="0" w:color="auto"/>
            </w:tcBorders>
            <w:shd w:val="clear" w:color="auto" w:fill="auto"/>
            <w:vAlign w:val="center"/>
            <w:hideMark/>
          </w:tcPr>
          <w:p w14:paraId="77397654"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RPM</w:t>
            </w:r>
          </w:p>
        </w:tc>
        <w:tc>
          <w:tcPr>
            <w:tcW w:w="2320" w:type="dxa"/>
            <w:tcBorders>
              <w:top w:val="nil"/>
              <w:left w:val="nil"/>
              <w:bottom w:val="single" w:sz="8" w:space="0" w:color="auto"/>
              <w:right w:val="single" w:sz="8" w:space="0" w:color="auto"/>
            </w:tcBorders>
            <w:shd w:val="clear" w:color="auto" w:fill="auto"/>
            <w:vAlign w:val="center"/>
            <w:hideMark/>
          </w:tcPr>
          <w:p w14:paraId="727D6CD9"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3,000</w:t>
            </w:r>
          </w:p>
        </w:tc>
        <w:tc>
          <w:tcPr>
            <w:tcW w:w="2320" w:type="dxa"/>
            <w:tcBorders>
              <w:top w:val="nil"/>
              <w:left w:val="nil"/>
              <w:bottom w:val="single" w:sz="8" w:space="0" w:color="auto"/>
              <w:right w:val="single" w:sz="8" w:space="0" w:color="auto"/>
            </w:tcBorders>
            <w:shd w:val="clear" w:color="auto" w:fill="auto"/>
            <w:vAlign w:val="center"/>
            <w:hideMark/>
          </w:tcPr>
          <w:p w14:paraId="50C5B63E"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3,000</w:t>
            </w:r>
          </w:p>
        </w:tc>
        <w:tc>
          <w:tcPr>
            <w:tcW w:w="2320" w:type="dxa"/>
            <w:tcBorders>
              <w:top w:val="nil"/>
              <w:left w:val="nil"/>
              <w:bottom w:val="single" w:sz="8" w:space="0" w:color="auto"/>
              <w:right w:val="single" w:sz="8" w:space="0" w:color="auto"/>
            </w:tcBorders>
            <w:shd w:val="clear" w:color="auto" w:fill="auto"/>
            <w:vAlign w:val="center"/>
            <w:hideMark/>
          </w:tcPr>
          <w:p w14:paraId="4BED5AA4"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2,500</w:t>
            </w:r>
          </w:p>
        </w:tc>
      </w:tr>
      <w:tr w:rsidR="005E2FFF" w:rsidRPr="005E2FFF" w14:paraId="244A00ED" w14:textId="77777777" w:rsidTr="005E2FFF">
        <w:trPr>
          <w:trHeight w:val="347"/>
        </w:trPr>
        <w:tc>
          <w:tcPr>
            <w:tcW w:w="3104" w:type="dxa"/>
            <w:tcBorders>
              <w:top w:val="nil"/>
              <w:left w:val="single" w:sz="12" w:space="0" w:color="auto"/>
              <w:bottom w:val="single" w:sz="8" w:space="0" w:color="auto"/>
              <w:right w:val="single" w:sz="8" w:space="0" w:color="auto"/>
            </w:tcBorders>
            <w:shd w:val="clear" w:color="auto" w:fill="auto"/>
            <w:vAlign w:val="center"/>
            <w:hideMark/>
          </w:tcPr>
          <w:p w14:paraId="029D5579"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themeColor="text1"/>
                <w:sz w:val="16"/>
                <w:szCs w:val="16"/>
                <w:lang w:bidi="ar-SA"/>
              </w:rPr>
              <w:t>FULL ARTICULATION ANGLE</w:t>
            </w:r>
          </w:p>
        </w:tc>
        <w:tc>
          <w:tcPr>
            <w:tcW w:w="983" w:type="dxa"/>
            <w:tcBorders>
              <w:top w:val="nil"/>
              <w:left w:val="nil"/>
              <w:bottom w:val="single" w:sz="8" w:space="0" w:color="auto"/>
              <w:right w:val="double" w:sz="6" w:space="0" w:color="auto"/>
            </w:tcBorders>
            <w:shd w:val="clear" w:color="auto" w:fill="auto"/>
            <w:vAlign w:val="center"/>
            <w:hideMark/>
          </w:tcPr>
          <w:p w14:paraId="68E4B130"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degrees</w:t>
            </w:r>
            <w:r w:rsidRPr="005E2FFF">
              <w:rPr>
                <w:rFonts w:eastAsia="Times New Roman"/>
                <w:b/>
                <w:bCs/>
                <w:color w:val="000000"/>
                <w:sz w:val="16"/>
                <w:szCs w:val="16"/>
                <w:vertAlign w:val="superscript"/>
                <w:lang w:bidi="ar-SA"/>
              </w:rPr>
              <w:t>◦</w:t>
            </w:r>
          </w:p>
        </w:tc>
        <w:tc>
          <w:tcPr>
            <w:tcW w:w="2320" w:type="dxa"/>
            <w:tcBorders>
              <w:top w:val="nil"/>
              <w:left w:val="nil"/>
              <w:bottom w:val="single" w:sz="8" w:space="0" w:color="auto"/>
              <w:right w:val="single" w:sz="8" w:space="0" w:color="auto"/>
            </w:tcBorders>
            <w:shd w:val="clear" w:color="auto" w:fill="auto"/>
            <w:vAlign w:val="center"/>
            <w:hideMark/>
          </w:tcPr>
          <w:p w14:paraId="286E5B0E"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30</w:t>
            </w:r>
          </w:p>
        </w:tc>
        <w:tc>
          <w:tcPr>
            <w:tcW w:w="2320" w:type="dxa"/>
            <w:tcBorders>
              <w:top w:val="nil"/>
              <w:left w:val="nil"/>
              <w:bottom w:val="single" w:sz="8" w:space="0" w:color="auto"/>
              <w:right w:val="single" w:sz="8" w:space="0" w:color="auto"/>
            </w:tcBorders>
            <w:shd w:val="clear" w:color="auto" w:fill="auto"/>
            <w:vAlign w:val="center"/>
            <w:hideMark/>
          </w:tcPr>
          <w:p w14:paraId="2CA7DFAF"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15</w:t>
            </w:r>
          </w:p>
        </w:tc>
        <w:tc>
          <w:tcPr>
            <w:tcW w:w="2320" w:type="dxa"/>
            <w:tcBorders>
              <w:top w:val="nil"/>
              <w:left w:val="nil"/>
              <w:bottom w:val="single" w:sz="8" w:space="0" w:color="auto"/>
              <w:right w:val="single" w:sz="8" w:space="0" w:color="auto"/>
            </w:tcBorders>
            <w:shd w:val="clear" w:color="auto" w:fill="auto"/>
            <w:vAlign w:val="center"/>
            <w:hideMark/>
          </w:tcPr>
          <w:p w14:paraId="3F3D0DDF"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15</w:t>
            </w:r>
          </w:p>
        </w:tc>
      </w:tr>
      <w:tr w:rsidR="005E2FFF" w:rsidRPr="005E2FFF" w14:paraId="2DE1C1CE" w14:textId="77777777" w:rsidTr="005E2FFF">
        <w:trPr>
          <w:trHeight w:val="347"/>
        </w:trPr>
        <w:tc>
          <w:tcPr>
            <w:tcW w:w="3104" w:type="dxa"/>
            <w:tcBorders>
              <w:top w:val="nil"/>
              <w:left w:val="single" w:sz="12" w:space="0" w:color="auto"/>
              <w:bottom w:val="single" w:sz="8" w:space="0" w:color="auto"/>
              <w:right w:val="single" w:sz="8" w:space="0" w:color="auto"/>
            </w:tcBorders>
            <w:shd w:val="clear" w:color="auto" w:fill="auto"/>
            <w:vAlign w:val="center"/>
            <w:hideMark/>
          </w:tcPr>
          <w:p w14:paraId="46124091"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themeColor="text1"/>
                <w:sz w:val="16"/>
                <w:szCs w:val="16"/>
                <w:lang w:val="en-US" w:bidi="ar-SA"/>
              </w:rPr>
              <w:t>L</w:t>
            </w:r>
            <w:r w:rsidRPr="005E2FFF">
              <w:rPr>
                <w:rFonts w:eastAsia="Times New Roman"/>
                <w:b/>
                <w:bCs/>
                <w:color w:val="000000"/>
                <w:sz w:val="16"/>
                <w:szCs w:val="16"/>
                <w:vertAlign w:val="subscript"/>
                <w:lang w:val="en-US" w:bidi="ar-SA"/>
              </w:rPr>
              <w:t>10</w:t>
            </w:r>
            <w:r w:rsidRPr="005E2FFF">
              <w:rPr>
                <w:rFonts w:eastAsia="Times New Roman"/>
                <w:b/>
                <w:bCs/>
                <w:color w:val="000000"/>
                <w:sz w:val="16"/>
                <w:szCs w:val="16"/>
                <w:lang w:val="en-US" w:bidi="ar-SA"/>
              </w:rPr>
              <w:t xml:space="preserve"> BEARING LIFE </w:t>
            </w:r>
            <w:r w:rsidRPr="005E2FFF">
              <w:rPr>
                <w:rFonts w:eastAsia="Times New Roman"/>
                <w:b/>
                <w:bCs/>
                <w:color w:val="000000"/>
                <w:sz w:val="16"/>
                <w:szCs w:val="16"/>
                <w:vertAlign w:val="superscript"/>
                <w:lang w:val="en-US" w:bidi="ar-SA"/>
              </w:rPr>
              <w:t>(1)</w:t>
            </w:r>
          </w:p>
        </w:tc>
        <w:tc>
          <w:tcPr>
            <w:tcW w:w="983" w:type="dxa"/>
            <w:tcBorders>
              <w:top w:val="nil"/>
              <w:left w:val="nil"/>
              <w:bottom w:val="single" w:sz="8" w:space="0" w:color="auto"/>
              <w:right w:val="double" w:sz="6" w:space="0" w:color="auto"/>
            </w:tcBorders>
            <w:shd w:val="clear" w:color="auto" w:fill="auto"/>
            <w:vAlign w:val="center"/>
            <w:hideMark/>
          </w:tcPr>
          <w:p w14:paraId="4543C48E"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sz w:val="16"/>
                <w:szCs w:val="16"/>
                <w:lang w:bidi="ar-SA"/>
              </w:rPr>
              <w:t>years</w:t>
            </w:r>
          </w:p>
        </w:tc>
        <w:tc>
          <w:tcPr>
            <w:tcW w:w="6960" w:type="dxa"/>
            <w:gridSpan w:val="3"/>
            <w:tcBorders>
              <w:top w:val="single" w:sz="8" w:space="0" w:color="auto"/>
              <w:left w:val="nil"/>
              <w:bottom w:val="single" w:sz="8" w:space="0" w:color="auto"/>
              <w:right w:val="nil"/>
            </w:tcBorders>
            <w:shd w:val="clear" w:color="auto" w:fill="auto"/>
            <w:vAlign w:val="center"/>
            <w:hideMark/>
          </w:tcPr>
          <w:p w14:paraId="53D8592C"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sz w:val="16"/>
                <w:szCs w:val="16"/>
                <w:lang w:val="en-US" w:bidi="ar-SA"/>
              </w:rPr>
              <w:t>As per customer requirements</w:t>
            </w:r>
          </w:p>
        </w:tc>
      </w:tr>
      <w:tr w:rsidR="005E2FFF" w:rsidRPr="005E2FFF" w14:paraId="519B9880" w14:textId="77777777" w:rsidTr="005E2FFF">
        <w:trPr>
          <w:trHeight w:val="347"/>
        </w:trPr>
        <w:tc>
          <w:tcPr>
            <w:tcW w:w="3104" w:type="dxa"/>
            <w:tcBorders>
              <w:top w:val="nil"/>
              <w:left w:val="single" w:sz="12" w:space="0" w:color="auto"/>
              <w:bottom w:val="single" w:sz="8" w:space="0" w:color="auto"/>
              <w:right w:val="single" w:sz="8" w:space="0" w:color="auto"/>
            </w:tcBorders>
            <w:shd w:val="clear" w:color="auto" w:fill="auto"/>
            <w:vAlign w:val="center"/>
            <w:hideMark/>
          </w:tcPr>
          <w:p w14:paraId="48D4C6FD"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themeColor="text1"/>
                <w:sz w:val="16"/>
                <w:szCs w:val="16"/>
                <w:lang w:val="en-US" w:bidi="ar-SA"/>
              </w:rPr>
              <w:t>MAXIMUM SERVICE TEMPERATURE</w:t>
            </w:r>
          </w:p>
        </w:tc>
        <w:tc>
          <w:tcPr>
            <w:tcW w:w="983" w:type="dxa"/>
            <w:tcBorders>
              <w:top w:val="nil"/>
              <w:left w:val="nil"/>
              <w:bottom w:val="single" w:sz="8" w:space="0" w:color="auto"/>
              <w:right w:val="double" w:sz="6" w:space="0" w:color="auto"/>
            </w:tcBorders>
            <w:shd w:val="clear" w:color="auto" w:fill="auto"/>
            <w:vAlign w:val="center"/>
            <w:hideMark/>
          </w:tcPr>
          <w:p w14:paraId="25E2B8DF"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sz w:val="16"/>
                <w:szCs w:val="16"/>
                <w:vertAlign w:val="superscript"/>
                <w:lang w:bidi="ar-SA"/>
              </w:rPr>
              <w:t>◦</w:t>
            </w:r>
            <w:r w:rsidRPr="005E2FFF">
              <w:rPr>
                <w:rFonts w:eastAsia="Times New Roman"/>
                <w:b/>
                <w:bCs/>
                <w:color w:val="000000"/>
                <w:sz w:val="16"/>
                <w:szCs w:val="16"/>
                <w:lang w:bidi="ar-SA"/>
              </w:rPr>
              <w:t>C</w:t>
            </w:r>
          </w:p>
        </w:tc>
        <w:tc>
          <w:tcPr>
            <w:tcW w:w="2320" w:type="dxa"/>
            <w:tcBorders>
              <w:top w:val="nil"/>
              <w:left w:val="nil"/>
              <w:bottom w:val="single" w:sz="8" w:space="0" w:color="auto"/>
              <w:right w:val="single" w:sz="8" w:space="0" w:color="auto"/>
            </w:tcBorders>
            <w:shd w:val="clear" w:color="auto" w:fill="auto"/>
            <w:vAlign w:val="center"/>
            <w:hideMark/>
          </w:tcPr>
          <w:p w14:paraId="05DAF824"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120</w:t>
            </w:r>
          </w:p>
        </w:tc>
        <w:tc>
          <w:tcPr>
            <w:tcW w:w="2320" w:type="dxa"/>
            <w:tcBorders>
              <w:top w:val="nil"/>
              <w:left w:val="nil"/>
              <w:bottom w:val="single" w:sz="8" w:space="0" w:color="auto"/>
              <w:right w:val="single" w:sz="8" w:space="0" w:color="auto"/>
            </w:tcBorders>
            <w:shd w:val="clear" w:color="auto" w:fill="auto"/>
            <w:vAlign w:val="center"/>
            <w:hideMark/>
          </w:tcPr>
          <w:p w14:paraId="3C6E283D"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120</w:t>
            </w:r>
          </w:p>
        </w:tc>
        <w:tc>
          <w:tcPr>
            <w:tcW w:w="2320" w:type="dxa"/>
            <w:tcBorders>
              <w:top w:val="nil"/>
              <w:left w:val="nil"/>
              <w:bottom w:val="single" w:sz="8" w:space="0" w:color="auto"/>
              <w:right w:val="single" w:sz="8" w:space="0" w:color="auto"/>
            </w:tcBorders>
            <w:shd w:val="clear" w:color="auto" w:fill="auto"/>
            <w:vAlign w:val="center"/>
            <w:hideMark/>
          </w:tcPr>
          <w:p w14:paraId="690A779C"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120</w:t>
            </w:r>
          </w:p>
        </w:tc>
      </w:tr>
      <w:tr w:rsidR="005E2FFF" w:rsidRPr="005E2FFF" w14:paraId="6B657A2B" w14:textId="77777777" w:rsidTr="005E2FFF">
        <w:trPr>
          <w:trHeight w:val="347"/>
        </w:trPr>
        <w:tc>
          <w:tcPr>
            <w:tcW w:w="3104" w:type="dxa"/>
            <w:tcBorders>
              <w:top w:val="nil"/>
              <w:left w:val="single" w:sz="12" w:space="0" w:color="auto"/>
              <w:bottom w:val="single" w:sz="8" w:space="0" w:color="auto"/>
              <w:right w:val="single" w:sz="8" w:space="0" w:color="auto"/>
            </w:tcBorders>
            <w:shd w:val="clear" w:color="auto" w:fill="auto"/>
            <w:vAlign w:val="center"/>
            <w:hideMark/>
          </w:tcPr>
          <w:p w14:paraId="593657DE"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themeColor="text1"/>
                <w:sz w:val="16"/>
                <w:szCs w:val="16"/>
                <w:lang w:val="en-US" w:bidi="ar-SA"/>
              </w:rPr>
              <w:t xml:space="preserve">COUPLING EFFECIENCY </w:t>
            </w:r>
            <w:r w:rsidRPr="005E2FFF">
              <w:rPr>
                <w:rFonts w:eastAsia="Times New Roman"/>
                <w:b/>
                <w:bCs/>
                <w:color w:val="000000"/>
                <w:sz w:val="16"/>
                <w:szCs w:val="16"/>
                <w:vertAlign w:val="superscript"/>
                <w:lang w:val="en-US" w:bidi="ar-SA"/>
              </w:rPr>
              <w:t>(2)</w:t>
            </w:r>
          </w:p>
        </w:tc>
        <w:tc>
          <w:tcPr>
            <w:tcW w:w="983" w:type="dxa"/>
            <w:tcBorders>
              <w:top w:val="nil"/>
              <w:left w:val="nil"/>
              <w:bottom w:val="single" w:sz="8" w:space="0" w:color="auto"/>
              <w:right w:val="double" w:sz="6" w:space="0" w:color="auto"/>
            </w:tcBorders>
            <w:shd w:val="clear" w:color="auto" w:fill="auto"/>
            <w:vAlign w:val="center"/>
            <w:hideMark/>
          </w:tcPr>
          <w:p w14:paraId="14D5B2AC"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w:t>
            </w:r>
          </w:p>
        </w:tc>
        <w:tc>
          <w:tcPr>
            <w:tcW w:w="2320" w:type="dxa"/>
            <w:tcBorders>
              <w:top w:val="nil"/>
              <w:left w:val="nil"/>
              <w:bottom w:val="single" w:sz="8" w:space="0" w:color="auto"/>
              <w:right w:val="single" w:sz="8" w:space="0" w:color="auto"/>
            </w:tcBorders>
            <w:shd w:val="clear" w:color="auto" w:fill="auto"/>
            <w:vAlign w:val="center"/>
            <w:hideMark/>
          </w:tcPr>
          <w:p w14:paraId="65342DD9"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&gt; 99.95</w:t>
            </w:r>
          </w:p>
        </w:tc>
        <w:tc>
          <w:tcPr>
            <w:tcW w:w="2320" w:type="dxa"/>
            <w:tcBorders>
              <w:top w:val="nil"/>
              <w:left w:val="nil"/>
              <w:bottom w:val="single" w:sz="8" w:space="0" w:color="auto"/>
              <w:right w:val="single" w:sz="8" w:space="0" w:color="auto"/>
            </w:tcBorders>
            <w:shd w:val="clear" w:color="auto" w:fill="auto"/>
            <w:vAlign w:val="center"/>
            <w:hideMark/>
          </w:tcPr>
          <w:p w14:paraId="1DCFD4F8"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&gt; 99.95</w:t>
            </w:r>
          </w:p>
        </w:tc>
        <w:tc>
          <w:tcPr>
            <w:tcW w:w="2320" w:type="dxa"/>
            <w:tcBorders>
              <w:top w:val="nil"/>
              <w:left w:val="nil"/>
              <w:bottom w:val="single" w:sz="8" w:space="0" w:color="auto"/>
              <w:right w:val="single" w:sz="8" w:space="0" w:color="auto"/>
            </w:tcBorders>
            <w:shd w:val="clear" w:color="auto" w:fill="auto"/>
            <w:vAlign w:val="center"/>
            <w:hideMark/>
          </w:tcPr>
          <w:p w14:paraId="492A0097"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&gt; 99.95</w:t>
            </w:r>
          </w:p>
        </w:tc>
      </w:tr>
      <w:tr w:rsidR="005E2FFF" w:rsidRPr="005E2FFF" w14:paraId="5BF639EA" w14:textId="77777777" w:rsidTr="005E2FFF">
        <w:trPr>
          <w:trHeight w:val="347"/>
        </w:trPr>
        <w:tc>
          <w:tcPr>
            <w:tcW w:w="3104" w:type="dxa"/>
            <w:tcBorders>
              <w:top w:val="nil"/>
              <w:left w:val="single" w:sz="12" w:space="0" w:color="auto"/>
              <w:bottom w:val="single" w:sz="8" w:space="0" w:color="auto"/>
              <w:right w:val="single" w:sz="8" w:space="0" w:color="auto"/>
            </w:tcBorders>
            <w:shd w:val="clear" w:color="auto" w:fill="auto"/>
            <w:vAlign w:val="center"/>
            <w:hideMark/>
          </w:tcPr>
          <w:p w14:paraId="2F0CB13E"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themeColor="text1"/>
                <w:sz w:val="16"/>
                <w:szCs w:val="16"/>
                <w:lang w:val="en-US" w:bidi="ar-SA"/>
              </w:rPr>
              <w:t>MAX. SWING DIAMETER</w:t>
            </w:r>
          </w:p>
        </w:tc>
        <w:tc>
          <w:tcPr>
            <w:tcW w:w="983" w:type="dxa"/>
            <w:tcBorders>
              <w:top w:val="nil"/>
              <w:left w:val="nil"/>
              <w:bottom w:val="single" w:sz="8" w:space="0" w:color="auto"/>
              <w:right w:val="double" w:sz="6" w:space="0" w:color="auto"/>
            </w:tcBorders>
            <w:shd w:val="clear" w:color="auto" w:fill="auto"/>
            <w:vAlign w:val="center"/>
            <w:hideMark/>
          </w:tcPr>
          <w:p w14:paraId="14F8677A"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mm</w:t>
            </w:r>
          </w:p>
        </w:tc>
        <w:tc>
          <w:tcPr>
            <w:tcW w:w="2320" w:type="dxa"/>
            <w:tcBorders>
              <w:top w:val="nil"/>
              <w:left w:val="nil"/>
              <w:bottom w:val="single" w:sz="8" w:space="0" w:color="auto"/>
              <w:right w:val="single" w:sz="8" w:space="0" w:color="auto"/>
            </w:tcBorders>
            <w:shd w:val="clear" w:color="auto" w:fill="auto"/>
            <w:vAlign w:val="center"/>
            <w:hideMark/>
          </w:tcPr>
          <w:p w14:paraId="18A65F88"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75</w:t>
            </w:r>
          </w:p>
        </w:tc>
        <w:tc>
          <w:tcPr>
            <w:tcW w:w="2320" w:type="dxa"/>
            <w:tcBorders>
              <w:top w:val="nil"/>
              <w:left w:val="nil"/>
              <w:bottom w:val="single" w:sz="8" w:space="0" w:color="auto"/>
              <w:right w:val="single" w:sz="8" w:space="0" w:color="auto"/>
            </w:tcBorders>
            <w:shd w:val="clear" w:color="auto" w:fill="auto"/>
            <w:vAlign w:val="center"/>
            <w:hideMark/>
          </w:tcPr>
          <w:p w14:paraId="41AB9E53"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193</w:t>
            </w:r>
          </w:p>
        </w:tc>
        <w:tc>
          <w:tcPr>
            <w:tcW w:w="2320" w:type="dxa"/>
            <w:tcBorders>
              <w:top w:val="nil"/>
              <w:left w:val="nil"/>
              <w:bottom w:val="single" w:sz="8" w:space="0" w:color="auto"/>
              <w:right w:val="single" w:sz="8" w:space="0" w:color="auto"/>
            </w:tcBorders>
            <w:shd w:val="clear" w:color="auto" w:fill="auto"/>
            <w:vAlign w:val="center"/>
            <w:hideMark/>
          </w:tcPr>
          <w:p w14:paraId="6FE5BFA6"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260</w:t>
            </w:r>
          </w:p>
        </w:tc>
      </w:tr>
      <w:tr w:rsidR="005E2FFF" w:rsidRPr="005E2FFF" w14:paraId="26496F14" w14:textId="77777777" w:rsidTr="005E2FFF">
        <w:trPr>
          <w:trHeight w:val="347"/>
        </w:trPr>
        <w:tc>
          <w:tcPr>
            <w:tcW w:w="3104" w:type="dxa"/>
            <w:tcBorders>
              <w:top w:val="nil"/>
              <w:left w:val="single" w:sz="12" w:space="0" w:color="000000"/>
              <w:bottom w:val="single" w:sz="8" w:space="0" w:color="auto"/>
              <w:right w:val="single" w:sz="8" w:space="0" w:color="auto"/>
            </w:tcBorders>
            <w:shd w:val="clear" w:color="auto" w:fill="auto"/>
            <w:vAlign w:val="center"/>
            <w:hideMark/>
          </w:tcPr>
          <w:p w14:paraId="1018B488"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sz w:val="16"/>
                <w:szCs w:val="16"/>
                <w:lang w:bidi="ar-SA"/>
              </w:rPr>
              <w:t>OVERALL LENGTH</w:t>
            </w:r>
          </w:p>
        </w:tc>
        <w:tc>
          <w:tcPr>
            <w:tcW w:w="983" w:type="dxa"/>
            <w:tcBorders>
              <w:top w:val="nil"/>
              <w:left w:val="nil"/>
              <w:bottom w:val="single" w:sz="8" w:space="0" w:color="auto"/>
              <w:right w:val="double" w:sz="6" w:space="0" w:color="auto"/>
            </w:tcBorders>
            <w:shd w:val="clear" w:color="auto" w:fill="auto"/>
            <w:vAlign w:val="center"/>
            <w:hideMark/>
          </w:tcPr>
          <w:p w14:paraId="1ED275D0"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mm</w:t>
            </w:r>
          </w:p>
        </w:tc>
        <w:tc>
          <w:tcPr>
            <w:tcW w:w="2320" w:type="dxa"/>
            <w:tcBorders>
              <w:top w:val="nil"/>
              <w:left w:val="nil"/>
              <w:bottom w:val="single" w:sz="8" w:space="0" w:color="auto"/>
              <w:right w:val="single" w:sz="8" w:space="0" w:color="auto"/>
            </w:tcBorders>
            <w:shd w:val="clear" w:color="auto" w:fill="auto"/>
            <w:vAlign w:val="center"/>
            <w:hideMark/>
          </w:tcPr>
          <w:p w14:paraId="0AFE6D14"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68</w:t>
            </w:r>
          </w:p>
        </w:tc>
        <w:tc>
          <w:tcPr>
            <w:tcW w:w="2320" w:type="dxa"/>
            <w:tcBorders>
              <w:top w:val="nil"/>
              <w:left w:val="nil"/>
              <w:bottom w:val="single" w:sz="8" w:space="0" w:color="auto"/>
              <w:right w:val="single" w:sz="8" w:space="0" w:color="auto"/>
            </w:tcBorders>
            <w:shd w:val="clear" w:color="auto" w:fill="auto"/>
            <w:vAlign w:val="center"/>
            <w:hideMark/>
          </w:tcPr>
          <w:p w14:paraId="5DAB5ACD"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169</w:t>
            </w:r>
          </w:p>
        </w:tc>
        <w:tc>
          <w:tcPr>
            <w:tcW w:w="2320" w:type="dxa"/>
            <w:tcBorders>
              <w:top w:val="nil"/>
              <w:left w:val="nil"/>
              <w:bottom w:val="single" w:sz="8" w:space="0" w:color="auto"/>
              <w:right w:val="single" w:sz="8" w:space="0" w:color="auto"/>
            </w:tcBorders>
            <w:shd w:val="clear" w:color="auto" w:fill="auto"/>
            <w:vAlign w:val="center"/>
            <w:hideMark/>
          </w:tcPr>
          <w:p w14:paraId="11C74FB4"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225</w:t>
            </w:r>
          </w:p>
        </w:tc>
      </w:tr>
      <w:tr w:rsidR="005E2FFF" w:rsidRPr="005E2FFF" w14:paraId="56B1E405" w14:textId="77777777" w:rsidTr="005E2FFF">
        <w:trPr>
          <w:trHeight w:val="347"/>
        </w:trPr>
        <w:tc>
          <w:tcPr>
            <w:tcW w:w="3104" w:type="dxa"/>
            <w:tcBorders>
              <w:top w:val="nil"/>
              <w:left w:val="single" w:sz="12" w:space="0" w:color="000000"/>
              <w:bottom w:val="single" w:sz="8" w:space="0" w:color="auto"/>
              <w:right w:val="single" w:sz="8" w:space="0" w:color="auto"/>
            </w:tcBorders>
            <w:shd w:val="clear" w:color="auto" w:fill="auto"/>
            <w:vAlign w:val="center"/>
            <w:hideMark/>
          </w:tcPr>
          <w:p w14:paraId="6A371F11"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themeColor="text1"/>
                <w:sz w:val="16"/>
                <w:szCs w:val="16"/>
                <w:lang w:val="en-US" w:bidi="ar-SA"/>
              </w:rPr>
              <w:t>WEIGHT</w:t>
            </w:r>
          </w:p>
        </w:tc>
        <w:tc>
          <w:tcPr>
            <w:tcW w:w="983" w:type="dxa"/>
            <w:tcBorders>
              <w:top w:val="nil"/>
              <w:left w:val="nil"/>
              <w:bottom w:val="single" w:sz="8" w:space="0" w:color="auto"/>
              <w:right w:val="double" w:sz="6" w:space="0" w:color="auto"/>
            </w:tcBorders>
            <w:shd w:val="clear" w:color="auto" w:fill="auto"/>
            <w:vAlign w:val="center"/>
            <w:hideMark/>
          </w:tcPr>
          <w:p w14:paraId="5FAFAFFB"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kg</w:t>
            </w:r>
          </w:p>
        </w:tc>
        <w:tc>
          <w:tcPr>
            <w:tcW w:w="2320" w:type="dxa"/>
            <w:tcBorders>
              <w:top w:val="nil"/>
              <w:left w:val="nil"/>
              <w:bottom w:val="single" w:sz="8" w:space="0" w:color="auto"/>
              <w:right w:val="single" w:sz="8" w:space="0" w:color="auto"/>
            </w:tcBorders>
            <w:shd w:val="clear" w:color="auto" w:fill="auto"/>
            <w:vAlign w:val="center"/>
            <w:hideMark/>
          </w:tcPr>
          <w:p w14:paraId="71FF2418"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1</w:t>
            </w:r>
          </w:p>
        </w:tc>
        <w:tc>
          <w:tcPr>
            <w:tcW w:w="2320" w:type="dxa"/>
            <w:tcBorders>
              <w:top w:val="nil"/>
              <w:left w:val="nil"/>
              <w:bottom w:val="single" w:sz="8" w:space="0" w:color="auto"/>
              <w:right w:val="single" w:sz="8" w:space="0" w:color="auto"/>
            </w:tcBorders>
            <w:shd w:val="clear" w:color="auto" w:fill="auto"/>
            <w:vAlign w:val="center"/>
            <w:hideMark/>
          </w:tcPr>
          <w:p w14:paraId="6418ACD8"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11</w:t>
            </w:r>
          </w:p>
        </w:tc>
        <w:tc>
          <w:tcPr>
            <w:tcW w:w="2320" w:type="dxa"/>
            <w:tcBorders>
              <w:top w:val="nil"/>
              <w:left w:val="nil"/>
              <w:bottom w:val="single" w:sz="8" w:space="0" w:color="auto"/>
              <w:right w:val="single" w:sz="8" w:space="0" w:color="auto"/>
            </w:tcBorders>
            <w:shd w:val="clear" w:color="auto" w:fill="auto"/>
            <w:vAlign w:val="center"/>
            <w:hideMark/>
          </w:tcPr>
          <w:p w14:paraId="21ABCBB0"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22</w:t>
            </w:r>
          </w:p>
        </w:tc>
      </w:tr>
      <w:tr w:rsidR="005E2FFF" w:rsidRPr="005E2FFF" w14:paraId="27E735F3" w14:textId="77777777" w:rsidTr="005E2FFF">
        <w:trPr>
          <w:trHeight w:val="347"/>
        </w:trPr>
        <w:tc>
          <w:tcPr>
            <w:tcW w:w="3104" w:type="dxa"/>
            <w:tcBorders>
              <w:top w:val="nil"/>
              <w:left w:val="single" w:sz="12" w:space="0" w:color="000000"/>
              <w:bottom w:val="single" w:sz="4" w:space="0" w:color="auto"/>
              <w:right w:val="single" w:sz="8" w:space="0" w:color="auto"/>
            </w:tcBorders>
            <w:shd w:val="clear" w:color="auto" w:fill="auto"/>
            <w:vAlign w:val="center"/>
            <w:hideMark/>
          </w:tcPr>
          <w:p w14:paraId="01857FCB"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themeColor="text1"/>
                <w:sz w:val="16"/>
                <w:szCs w:val="16"/>
                <w:lang w:val="en-US" w:bidi="ar-SA"/>
              </w:rPr>
              <w:t>ROTATIONAL MOMENT OF INERTIA</w:t>
            </w:r>
          </w:p>
        </w:tc>
        <w:tc>
          <w:tcPr>
            <w:tcW w:w="983" w:type="dxa"/>
            <w:tcBorders>
              <w:top w:val="nil"/>
              <w:left w:val="nil"/>
              <w:bottom w:val="single" w:sz="4" w:space="0" w:color="auto"/>
              <w:right w:val="double" w:sz="6" w:space="0" w:color="auto"/>
            </w:tcBorders>
            <w:shd w:val="clear" w:color="auto" w:fill="auto"/>
            <w:vAlign w:val="center"/>
            <w:hideMark/>
          </w:tcPr>
          <w:p w14:paraId="79843867"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kgm</w:t>
            </w:r>
            <w:r w:rsidRPr="005E2FFF">
              <w:rPr>
                <w:rFonts w:eastAsia="Times New Roman"/>
                <w:b/>
                <w:bCs/>
                <w:color w:val="000000"/>
                <w:sz w:val="16"/>
                <w:szCs w:val="16"/>
                <w:vertAlign w:val="superscript"/>
                <w:lang w:bidi="ar-SA"/>
              </w:rPr>
              <w:t>2</w:t>
            </w:r>
          </w:p>
        </w:tc>
        <w:tc>
          <w:tcPr>
            <w:tcW w:w="2320" w:type="dxa"/>
            <w:tcBorders>
              <w:top w:val="nil"/>
              <w:left w:val="nil"/>
              <w:bottom w:val="single" w:sz="4" w:space="0" w:color="auto"/>
              <w:right w:val="single" w:sz="8" w:space="0" w:color="auto"/>
            </w:tcBorders>
            <w:shd w:val="clear" w:color="auto" w:fill="auto"/>
            <w:vAlign w:val="center"/>
            <w:hideMark/>
          </w:tcPr>
          <w:p w14:paraId="6074C752"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0.0011</w:t>
            </w:r>
          </w:p>
        </w:tc>
        <w:tc>
          <w:tcPr>
            <w:tcW w:w="2320" w:type="dxa"/>
            <w:tcBorders>
              <w:top w:val="nil"/>
              <w:left w:val="nil"/>
              <w:bottom w:val="single" w:sz="4" w:space="0" w:color="auto"/>
              <w:right w:val="single" w:sz="8" w:space="0" w:color="auto"/>
            </w:tcBorders>
            <w:shd w:val="clear" w:color="auto" w:fill="auto"/>
            <w:vAlign w:val="center"/>
            <w:hideMark/>
          </w:tcPr>
          <w:p w14:paraId="7B0F7C90"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0.036</w:t>
            </w:r>
          </w:p>
        </w:tc>
        <w:tc>
          <w:tcPr>
            <w:tcW w:w="2320" w:type="dxa"/>
            <w:tcBorders>
              <w:top w:val="nil"/>
              <w:left w:val="nil"/>
              <w:bottom w:val="single" w:sz="4" w:space="0" w:color="auto"/>
              <w:right w:val="single" w:sz="6" w:space="0" w:color="auto"/>
            </w:tcBorders>
            <w:shd w:val="clear" w:color="auto" w:fill="auto"/>
            <w:vAlign w:val="center"/>
            <w:hideMark/>
          </w:tcPr>
          <w:p w14:paraId="1C2A901C"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0.172</w:t>
            </w:r>
          </w:p>
        </w:tc>
      </w:tr>
      <w:tr w:rsidR="005E2FFF" w:rsidRPr="005E2FFF" w14:paraId="6CF32291" w14:textId="77777777" w:rsidTr="005E2FFF">
        <w:trPr>
          <w:trHeight w:val="347"/>
        </w:trPr>
        <w:tc>
          <w:tcPr>
            <w:tcW w:w="3104" w:type="dxa"/>
            <w:tcBorders>
              <w:top w:val="single" w:sz="4" w:space="0" w:color="auto"/>
              <w:left w:val="single" w:sz="12" w:space="0" w:color="000000"/>
              <w:bottom w:val="single" w:sz="4" w:space="0" w:color="auto"/>
              <w:right w:val="single" w:sz="4" w:space="0" w:color="auto"/>
            </w:tcBorders>
            <w:shd w:val="clear" w:color="auto" w:fill="auto"/>
            <w:vAlign w:val="center"/>
            <w:hideMark/>
          </w:tcPr>
          <w:p w14:paraId="6C0D7275"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themeColor="text1"/>
                <w:sz w:val="16"/>
                <w:szCs w:val="16"/>
                <w:lang w:bidi="ar-SA"/>
              </w:rPr>
              <w:t>SPLINED SHAFT LENGTH</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CE1C5"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mm</w:t>
            </w:r>
          </w:p>
        </w:tc>
        <w:tc>
          <w:tcPr>
            <w:tcW w:w="6960" w:type="dxa"/>
            <w:gridSpan w:val="3"/>
            <w:tcBorders>
              <w:top w:val="single" w:sz="4" w:space="0" w:color="auto"/>
              <w:left w:val="single" w:sz="4" w:space="0" w:color="auto"/>
              <w:bottom w:val="single" w:sz="4" w:space="0" w:color="auto"/>
              <w:right w:val="single" w:sz="6" w:space="0" w:color="auto"/>
            </w:tcBorders>
            <w:shd w:val="clear" w:color="auto" w:fill="auto"/>
            <w:vAlign w:val="center"/>
            <w:hideMark/>
          </w:tcPr>
          <w:p w14:paraId="4C9E38BA"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sz w:val="16"/>
                <w:szCs w:val="16"/>
                <w:lang w:val="en-US" w:bidi="ar-SA"/>
              </w:rPr>
              <w:t>As per customer requirements</w:t>
            </w:r>
          </w:p>
        </w:tc>
      </w:tr>
      <w:tr w:rsidR="005E2FFF" w:rsidRPr="005E2FFF" w14:paraId="748DD5CF" w14:textId="77777777" w:rsidTr="005E2FFF">
        <w:trPr>
          <w:trHeight w:val="347"/>
        </w:trPr>
        <w:tc>
          <w:tcPr>
            <w:tcW w:w="3104" w:type="dxa"/>
            <w:tcBorders>
              <w:top w:val="single" w:sz="4" w:space="0" w:color="auto"/>
              <w:left w:val="single" w:sz="12" w:space="0" w:color="000000"/>
              <w:bottom w:val="single" w:sz="4" w:space="0" w:color="auto"/>
              <w:right w:val="single" w:sz="4" w:space="0" w:color="auto"/>
            </w:tcBorders>
            <w:shd w:val="clear" w:color="auto" w:fill="auto"/>
            <w:vAlign w:val="center"/>
            <w:hideMark/>
          </w:tcPr>
          <w:p w14:paraId="4681FD33"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sz w:val="16"/>
                <w:szCs w:val="16"/>
                <w:lang w:bidi="ar-SA"/>
              </w:rPr>
              <w:t>MATING FLANGE CONNECTIONS</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B765B"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sz w:val="16"/>
                <w:szCs w:val="16"/>
                <w:lang w:bidi="ar-SA"/>
              </w:rPr>
              <w:t> </w:t>
            </w:r>
          </w:p>
        </w:tc>
        <w:tc>
          <w:tcPr>
            <w:tcW w:w="6960" w:type="dxa"/>
            <w:gridSpan w:val="3"/>
            <w:tcBorders>
              <w:top w:val="single" w:sz="4" w:space="0" w:color="auto"/>
              <w:left w:val="single" w:sz="4" w:space="0" w:color="auto"/>
              <w:bottom w:val="single" w:sz="4" w:space="0" w:color="auto"/>
              <w:right w:val="single" w:sz="6" w:space="0" w:color="auto"/>
            </w:tcBorders>
            <w:shd w:val="clear" w:color="auto" w:fill="auto"/>
            <w:vAlign w:val="center"/>
            <w:hideMark/>
          </w:tcPr>
          <w:p w14:paraId="155838F5"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sz w:val="16"/>
                <w:szCs w:val="16"/>
                <w:lang w:val="en-US" w:bidi="ar-SA"/>
              </w:rPr>
              <w:t>As per customer requirements to ISO specifications</w:t>
            </w:r>
          </w:p>
        </w:tc>
      </w:tr>
      <w:tr w:rsidR="005E2FFF" w:rsidRPr="005E2FFF" w14:paraId="094F091E" w14:textId="77777777" w:rsidTr="005E2FFF">
        <w:trPr>
          <w:trHeight w:val="347"/>
        </w:trPr>
        <w:tc>
          <w:tcPr>
            <w:tcW w:w="3104" w:type="dxa"/>
            <w:tcBorders>
              <w:top w:val="single" w:sz="4" w:space="0" w:color="auto"/>
              <w:bottom w:val="nil"/>
            </w:tcBorders>
            <w:shd w:val="clear" w:color="auto" w:fill="auto"/>
            <w:vAlign w:val="center"/>
            <w:hideMark/>
          </w:tcPr>
          <w:p w14:paraId="005058FE"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sz w:val="16"/>
                <w:szCs w:val="16"/>
                <w:lang w:bidi="ar-SA"/>
              </w:rPr>
              <w:t> </w:t>
            </w:r>
          </w:p>
        </w:tc>
        <w:tc>
          <w:tcPr>
            <w:tcW w:w="983" w:type="dxa"/>
            <w:tcBorders>
              <w:top w:val="single" w:sz="4" w:space="0" w:color="auto"/>
              <w:bottom w:val="nil"/>
            </w:tcBorders>
            <w:shd w:val="clear" w:color="auto" w:fill="auto"/>
            <w:vAlign w:val="center"/>
            <w:hideMark/>
          </w:tcPr>
          <w:p w14:paraId="2572C63E"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sz w:val="16"/>
                <w:szCs w:val="16"/>
                <w:lang w:bidi="ar-SA"/>
              </w:rPr>
              <w:t> </w:t>
            </w:r>
          </w:p>
        </w:tc>
        <w:tc>
          <w:tcPr>
            <w:tcW w:w="2320" w:type="dxa"/>
            <w:tcBorders>
              <w:top w:val="single" w:sz="4" w:space="0" w:color="auto"/>
              <w:bottom w:val="nil"/>
            </w:tcBorders>
            <w:shd w:val="clear" w:color="auto" w:fill="auto"/>
            <w:vAlign w:val="center"/>
            <w:hideMark/>
          </w:tcPr>
          <w:p w14:paraId="3F2BF451" w14:textId="77777777" w:rsidR="005E2FFF" w:rsidRPr="005E2FFF" w:rsidRDefault="005E2FFF" w:rsidP="005E2FFF">
            <w:pPr>
              <w:widowControl/>
              <w:autoSpaceDE/>
              <w:autoSpaceDN/>
              <w:jc w:val="center"/>
              <w:rPr>
                <w:rFonts w:eastAsia="Times New Roman"/>
                <w:b/>
                <w:bCs/>
                <w:color w:val="000000"/>
                <w:sz w:val="16"/>
                <w:szCs w:val="16"/>
                <w:lang w:bidi="ar-SA"/>
              </w:rPr>
            </w:pPr>
          </w:p>
        </w:tc>
        <w:tc>
          <w:tcPr>
            <w:tcW w:w="2320" w:type="dxa"/>
            <w:tcBorders>
              <w:top w:val="single" w:sz="4" w:space="0" w:color="auto"/>
              <w:bottom w:val="nil"/>
            </w:tcBorders>
            <w:shd w:val="clear" w:color="auto" w:fill="auto"/>
            <w:vAlign w:val="center"/>
            <w:hideMark/>
          </w:tcPr>
          <w:p w14:paraId="1448ADB5" w14:textId="77777777" w:rsidR="005E2FFF" w:rsidRPr="005E2FFF" w:rsidRDefault="005E2FFF" w:rsidP="005E2FFF">
            <w:pPr>
              <w:widowControl/>
              <w:autoSpaceDE/>
              <w:autoSpaceDN/>
              <w:jc w:val="center"/>
              <w:rPr>
                <w:rFonts w:ascii="Times New Roman" w:eastAsia="Times New Roman" w:hAnsi="Times New Roman" w:cs="Times New Roman"/>
                <w:sz w:val="20"/>
                <w:szCs w:val="20"/>
                <w:lang w:bidi="ar-SA"/>
              </w:rPr>
            </w:pPr>
          </w:p>
        </w:tc>
        <w:tc>
          <w:tcPr>
            <w:tcW w:w="2320" w:type="dxa"/>
            <w:tcBorders>
              <w:top w:val="single" w:sz="4" w:space="0" w:color="auto"/>
              <w:bottom w:val="nil"/>
              <w:right w:val="nil"/>
            </w:tcBorders>
            <w:shd w:val="clear" w:color="auto" w:fill="auto"/>
            <w:vAlign w:val="center"/>
            <w:hideMark/>
          </w:tcPr>
          <w:p w14:paraId="433CA9E8" w14:textId="77777777" w:rsidR="005E2FFF" w:rsidRPr="005E2FFF" w:rsidRDefault="005E2FFF" w:rsidP="005E2FFF">
            <w:pPr>
              <w:widowControl/>
              <w:autoSpaceDE/>
              <w:autoSpaceDN/>
              <w:jc w:val="center"/>
              <w:rPr>
                <w:rFonts w:ascii="Times New Roman" w:eastAsia="Times New Roman" w:hAnsi="Times New Roman" w:cs="Times New Roman"/>
                <w:sz w:val="20"/>
                <w:szCs w:val="20"/>
                <w:lang w:bidi="ar-SA"/>
              </w:rPr>
            </w:pPr>
          </w:p>
        </w:tc>
      </w:tr>
      <w:tr w:rsidR="005E2FFF" w:rsidRPr="005E2FFF" w14:paraId="10AA92C8" w14:textId="77777777" w:rsidTr="005E2FFF">
        <w:trPr>
          <w:trHeight w:val="347"/>
        </w:trPr>
        <w:tc>
          <w:tcPr>
            <w:tcW w:w="3104" w:type="dxa"/>
            <w:tcBorders>
              <w:top w:val="single" w:sz="12" w:space="0" w:color="auto"/>
              <w:left w:val="single" w:sz="12" w:space="0" w:color="auto"/>
              <w:bottom w:val="double" w:sz="6" w:space="0" w:color="auto"/>
              <w:right w:val="single" w:sz="8" w:space="0" w:color="auto"/>
            </w:tcBorders>
            <w:shd w:val="clear" w:color="auto" w:fill="auto"/>
            <w:vAlign w:val="center"/>
            <w:hideMark/>
          </w:tcPr>
          <w:p w14:paraId="381D8397"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sz w:val="16"/>
                <w:szCs w:val="16"/>
                <w:lang w:bidi="ar-SA"/>
              </w:rPr>
              <w:t>PARAMETERS</w:t>
            </w:r>
          </w:p>
        </w:tc>
        <w:tc>
          <w:tcPr>
            <w:tcW w:w="983" w:type="dxa"/>
            <w:tcBorders>
              <w:top w:val="single" w:sz="12" w:space="0" w:color="auto"/>
              <w:left w:val="nil"/>
              <w:bottom w:val="double" w:sz="6" w:space="0" w:color="auto"/>
              <w:right w:val="double" w:sz="6" w:space="0" w:color="auto"/>
            </w:tcBorders>
            <w:shd w:val="clear" w:color="auto" w:fill="auto"/>
            <w:vAlign w:val="center"/>
            <w:hideMark/>
          </w:tcPr>
          <w:p w14:paraId="5F4DFA77"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sz w:val="16"/>
                <w:szCs w:val="16"/>
                <w:lang w:bidi="ar-SA"/>
              </w:rPr>
              <w:t>UNITS</w:t>
            </w:r>
          </w:p>
        </w:tc>
        <w:tc>
          <w:tcPr>
            <w:tcW w:w="2320" w:type="dxa"/>
            <w:tcBorders>
              <w:top w:val="single" w:sz="12" w:space="0" w:color="auto"/>
              <w:left w:val="nil"/>
              <w:bottom w:val="double" w:sz="6" w:space="0" w:color="auto"/>
              <w:right w:val="single" w:sz="8" w:space="0" w:color="auto"/>
            </w:tcBorders>
            <w:shd w:val="clear" w:color="auto" w:fill="auto"/>
            <w:vAlign w:val="center"/>
            <w:hideMark/>
          </w:tcPr>
          <w:p w14:paraId="4D8E936D"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sz w:val="16"/>
                <w:szCs w:val="16"/>
                <w:lang w:bidi="ar-SA"/>
              </w:rPr>
              <w:t>TCVJ 5000</w:t>
            </w:r>
          </w:p>
        </w:tc>
        <w:tc>
          <w:tcPr>
            <w:tcW w:w="2320" w:type="dxa"/>
            <w:tcBorders>
              <w:top w:val="single" w:sz="12" w:space="0" w:color="auto"/>
              <w:left w:val="nil"/>
              <w:bottom w:val="double" w:sz="6" w:space="0" w:color="auto"/>
              <w:right w:val="single" w:sz="12" w:space="0" w:color="auto"/>
            </w:tcBorders>
            <w:shd w:val="clear" w:color="auto" w:fill="auto"/>
            <w:vAlign w:val="center"/>
            <w:hideMark/>
          </w:tcPr>
          <w:p w14:paraId="71BAA186"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sz w:val="16"/>
                <w:szCs w:val="16"/>
                <w:lang w:bidi="ar-SA"/>
              </w:rPr>
              <w:t>TCVJ 8000</w:t>
            </w:r>
          </w:p>
        </w:tc>
        <w:tc>
          <w:tcPr>
            <w:tcW w:w="2320" w:type="dxa"/>
            <w:tcBorders>
              <w:top w:val="nil"/>
              <w:left w:val="nil"/>
              <w:bottom w:val="nil"/>
              <w:right w:val="nil"/>
            </w:tcBorders>
            <w:shd w:val="clear" w:color="auto" w:fill="auto"/>
            <w:noWrap/>
            <w:vAlign w:val="bottom"/>
            <w:hideMark/>
          </w:tcPr>
          <w:p w14:paraId="1FD38539" w14:textId="77777777" w:rsidR="005E2FFF" w:rsidRPr="005E2FFF" w:rsidRDefault="005E2FFF" w:rsidP="005E2FFF">
            <w:pPr>
              <w:widowControl/>
              <w:autoSpaceDE/>
              <w:autoSpaceDN/>
              <w:jc w:val="center"/>
              <w:rPr>
                <w:rFonts w:eastAsia="Times New Roman"/>
                <w:b/>
                <w:bCs/>
                <w:color w:val="000000"/>
                <w:sz w:val="16"/>
                <w:szCs w:val="16"/>
                <w:lang w:bidi="ar-SA"/>
              </w:rPr>
            </w:pPr>
          </w:p>
        </w:tc>
      </w:tr>
      <w:tr w:rsidR="005E2FFF" w:rsidRPr="005E2FFF" w14:paraId="4F6C8B87" w14:textId="77777777" w:rsidTr="005E2FFF">
        <w:trPr>
          <w:trHeight w:val="1273"/>
        </w:trPr>
        <w:tc>
          <w:tcPr>
            <w:tcW w:w="3104" w:type="dxa"/>
            <w:tcBorders>
              <w:top w:val="nil"/>
              <w:left w:val="single" w:sz="12" w:space="0" w:color="auto"/>
              <w:bottom w:val="single" w:sz="8" w:space="0" w:color="auto"/>
              <w:right w:val="single" w:sz="8" w:space="0" w:color="auto"/>
            </w:tcBorders>
            <w:shd w:val="clear" w:color="000000" w:fill="FFFFFF"/>
            <w:vAlign w:val="center"/>
            <w:hideMark/>
          </w:tcPr>
          <w:p w14:paraId="7ACDC989" w14:textId="77777777" w:rsidR="005E2FFF" w:rsidRPr="005E2FFF" w:rsidRDefault="005E2FFF" w:rsidP="005E2FFF">
            <w:pPr>
              <w:widowControl/>
              <w:autoSpaceDE/>
              <w:autoSpaceDN/>
              <w:jc w:val="center"/>
              <w:rPr>
                <w:rFonts w:eastAsia="Times New Roman"/>
                <w:color w:val="000000"/>
                <w:sz w:val="16"/>
                <w:szCs w:val="16"/>
                <w:lang w:bidi="ar-SA"/>
              </w:rPr>
            </w:pPr>
            <w:r w:rsidRPr="005E2FFF">
              <w:rPr>
                <w:rFonts w:eastAsia="Times New Roman"/>
                <w:color w:val="000000"/>
                <w:sz w:val="16"/>
                <w:szCs w:val="16"/>
                <w:lang w:bidi="ar-SA"/>
              </w:rPr>
              <w:t> </w:t>
            </w:r>
          </w:p>
        </w:tc>
        <w:tc>
          <w:tcPr>
            <w:tcW w:w="983" w:type="dxa"/>
            <w:tcBorders>
              <w:top w:val="nil"/>
              <w:left w:val="nil"/>
              <w:bottom w:val="single" w:sz="8" w:space="0" w:color="auto"/>
              <w:right w:val="double" w:sz="6" w:space="0" w:color="auto"/>
            </w:tcBorders>
            <w:shd w:val="clear" w:color="000000" w:fill="FFFFFF"/>
            <w:vAlign w:val="center"/>
            <w:hideMark/>
          </w:tcPr>
          <w:p w14:paraId="43B98687" w14:textId="77777777" w:rsidR="005E2FFF" w:rsidRPr="005E2FFF" w:rsidRDefault="005E2FFF" w:rsidP="005E2FFF">
            <w:pPr>
              <w:widowControl/>
              <w:autoSpaceDE/>
              <w:autoSpaceDN/>
              <w:jc w:val="center"/>
              <w:rPr>
                <w:rFonts w:eastAsia="Times New Roman"/>
                <w:color w:val="000000"/>
                <w:sz w:val="16"/>
                <w:szCs w:val="16"/>
                <w:lang w:bidi="ar-SA"/>
              </w:rPr>
            </w:pPr>
            <w:r w:rsidRPr="005E2FFF">
              <w:rPr>
                <w:rFonts w:eastAsia="Times New Roman"/>
                <w:color w:val="000000"/>
                <w:sz w:val="16"/>
                <w:szCs w:val="16"/>
                <w:lang w:bidi="ar-SA"/>
              </w:rPr>
              <w:t> </w:t>
            </w:r>
          </w:p>
        </w:tc>
        <w:tc>
          <w:tcPr>
            <w:tcW w:w="2320" w:type="dxa"/>
            <w:tcBorders>
              <w:top w:val="nil"/>
              <w:left w:val="nil"/>
              <w:bottom w:val="single" w:sz="8" w:space="0" w:color="auto"/>
              <w:right w:val="single" w:sz="8" w:space="0" w:color="auto"/>
            </w:tcBorders>
            <w:shd w:val="clear" w:color="000000" w:fill="FFFFFF"/>
            <w:vAlign w:val="center"/>
            <w:hideMark/>
          </w:tcPr>
          <w:p w14:paraId="3F6AC954" w14:textId="1E132D7B" w:rsidR="005E2FFF" w:rsidRPr="005E2FFF" w:rsidRDefault="005E2FFF" w:rsidP="005E2FFF">
            <w:pPr>
              <w:widowControl/>
              <w:autoSpaceDE/>
              <w:autoSpaceDN/>
              <w:rPr>
                <w:rFonts w:eastAsia="Times New Roman"/>
                <w:color w:val="000000"/>
                <w:sz w:val="16"/>
                <w:szCs w:val="16"/>
                <w:lang w:bidi="ar-SA"/>
              </w:rPr>
            </w:pPr>
            <w:r w:rsidRPr="005E2FFF">
              <w:rPr>
                <w:rFonts w:eastAsia="Times New Roman"/>
                <w:noProof/>
                <w:color w:val="000000"/>
                <w:sz w:val="16"/>
                <w:szCs w:val="16"/>
                <w:lang w:bidi="ar-SA"/>
              </w:rPr>
              <w:drawing>
                <wp:anchor distT="0" distB="0" distL="114300" distR="114300" simplePos="0" relativeHeight="251685376" behindDoc="0" locked="0" layoutInCell="1" allowOverlap="1" wp14:anchorId="36AC1CDB" wp14:editId="59D9DA6C">
                  <wp:simplePos x="0" y="0"/>
                  <wp:positionH relativeFrom="column">
                    <wp:posOffset>255270</wp:posOffset>
                  </wp:positionH>
                  <wp:positionV relativeFrom="paragraph">
                    <wp:posOffset>-49530</wp:posOffset>
                  </wp:positionV>
                  <wp:extent cx="771525" cy="676275"/>
                  <wp:effectExtent l="0" t="0" r="0" b="0"/>
                  <wp:wrapNone/>
                  <wp:docPr id="11" name="Picture 11">
                    <a:extLst xmlns:a="http://schemas.openxmlformats.org/drawingml/2006/main">
                      <a:ext uri="{FF2B5EF4-FFF2-40B4-BE49-F238E27FC236}">
                        <a16:creationId xmlns:a16="http://schemas.microsoft.com/office/drawing/2014/main" id="{9E361205-6EF6-44F4-8B5F-35B2E92207D4}"/>
                      </a:ext>
                    </a:extLst>
                  </wp:docPr>
                  <wp:cNvGraphicFramePr/>
                  <a:graphic xmlns:a="http://schemas.openxmlformats.org/drawingml/2006/main">
                    <a:graphicData uri="http://schemas.openxmlformats.org/drawingml/2006/picture">
                      <pic:pic xmlns:pic="http://schemas.openxmlformats.org/drawingml/2006/picture">
                        <pic:nvPicPr>
                          <pic:cNvPr id="16" name="Picture 20">
                            <a:extLst>
                              <a:ext uri="{FF2B5EF4-FFF2-40B4-BE49-F238E27FC236}">
                                <a16:creationId xmlns:a16="http://schemas.microsoft.com/office/drawing/2014/main" id="{9E361205-6EF6-44F4-8B5F-35B2E92207D4}"/>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pic:spPr>
                      </pic:pic>
                    </a:graphicData>
                  </a:graphic>
                  <wp14:sizeRelH relativeFrom="page">
                    <wp14:pctWidth>0</wp14:pctWidth>
                  </wp14:sizeRelH>
                  <wp14:sizeRelV relativeFrom="page">
                    <wp14:pctHeight>0</wp14:pctHeight>
                  </wp14:sizeRelV>
                </wp:anchor>
              </w:drawing>
            </w:r>
          </w:p>
        </w:tc>
        <w:tc>
          <w:tcPr>
            <w:tcW w:w="2320" w:type="dxa"/>
            <w:tcBorders>
              <w:top w:val="nil"/>
              <w:left w:val="nil"/>
              <w:bottom w:val="single" w:sz="8" w:space="0" w:color="auto"/>
              <w:right w:val="single" w:sz="12" w:space="0" w:color="auto"/>
            </w:tcBorders>
            <w:shd w:val="clear" w:color="000000" w:fill="FFFFFF"/>
            <w:vAlign w:val="center"/>
            <w:hideMark/>
          </w:tcPr>
          <w:p w14:paraId="7EBA5EA6" w14:textId="03CBCD53" w:rsidR="005E2FFF" w:rsidRPr="005E2FFF" w:rsidRDefault="005E2FFF" w:rsidP="005E2FFF">
            <w:pPr>
              <w:widowControl/>
              <w:autoSpaceDE/>
              <w:autoSpaceDN/>
              <w:rPr>
                <w:rFonts w:eastAsia="Times New Roman"/>
                <w:color w:val="000000"/>
                <w:sz w:val="16"/>
                <w:szCs w:val="16"/>
                <w:lang w:bidi="ar-SA"/>
              </w:rPr>
            </w:pPr>
            <w:r w:rsidRPr="005E2FFF">
              <w:rPr>
                <w:rFonts w:eastAsia="Times New Roman"/>
                <w:noProof/>
                <w:color w:val="000000"/>
                <w:sz w:val="16"/>
                <w:szCs w:val="16"/>
                <w:lang w:bidi="ar-SA"/>
              </w:rPr>
              <w:drawing>
                <wp:anchor distT="0" distB="0" distL="114300" distR="114300" simplePos="0" relativeHeight="251692544" behindDoc="0" locked="0" layoutInCell="1" allowOverlap="1" wp14:anchorId="03DBCB6A" wp14:editId="71025232">
                  <wp:simplePos x="0" y="0"/>
                  <wp:positionH relativeFrom="column">
                    <wp:posOffset>252095</wp:posOffset>
                  </wp:positionH>
                  <wp:positionV relativeFrom="paragraph">
                    <wp:posOffset>-48260</wp:posOffset>
                  </wp:positionV>
                  <wp:extent cx="809625" cy="628650"/>
                  <wp:effectExtent l="0" t="0" r="0" b="0"/>
                  <wp:wrapNone/>
                  <wp:docPr id="8" name="Picture 8">
                    <a:extLst xmlns:a="http://schemas.openxmlformats.org/drawingml/2006/main">
                      <a:ext uri="{FF2B5EF4-FFF2-40B4-BE49-F238E27FC236}">
                        <a16:creationId xmlns:a16="http://schemas.microsoft.com/office/drawing/2014/main" id="{470E3204-EC3E-4C49-9783-BE4E871723B9}"/>
                      </a:ext>
                    </a:extLst>
                  </wp:docPr>
                  <wp:cNvGraphicFramePr/>
                  <a:graphic xmlns:a="http://schemas.openxmlformats.org/drawingml/2006/main">
                    <a:graphicData uri="http://schemas.openxmlformats.org/drawingml/2006/picture">
                      <pic:pic xmlns:pic="http://schemas.openxmlformats.org/drawingml/2006/picture">
                        <pic:nvPicPr>
                          <pic:cNvPr id="17" name="Picture 21">
                            <a:extLst>
                              <a:ext uri="{FF2B5EF4-FFF2-40B4-BE49-F238E27FC236}">
                                <a16:creationId xmlns:a16="http://schemas.microsoft.com/office/drawing/2014/main" id="{470E3204-EC3E-4C49-9783-BE4E871723B9}"/>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9625" cy="628650"/>
                          </a:xfrm>
                          <a:prstGeom prst="rect">
                            <a:avLst/>
                          </a:prstGeom>
                          <a:noFill/>
                        </pic:spPr>
                      </pic:pic>
                    </a:graphicData>
                  </a:graphic>
                  <wp14:sizeRelH relativeFrom="page">
                    <wp14:pctWidth>0</wp14:pctWidth>
                  </wp14:sizeRelH>
                  <wp14:sizeRelV relativeFrom="page">
                    <wp14:pctHeight>0</wp14:pctHeight>
                  </wp14:sizeRelV>
                </wp:anchor>
              </w:drawing>
            </w:r>
          </w:p>
        </w:tc>
        <w:tc>
          <w:tcPr>
            <w:tcW w:w="2320" w:type="dxa"/>
            <w:tcBorders>
              <w:top w:val="nil"/>
              <w:left w:val="nil"/>
              <w:bottom w:val="nil"/>
              <w:right w:val="nil"/>
            </w:tcBorders>
            <w:shd w:val="clear" w:color="auto" w:fill="auto"/>
            <w:noWrap/>
            <w:vAlign w:val="bottom"/>
            <w:hideMark/>
          </w:tcPr>
          <w:p w14:paraId="4ECDFCEA" w14:textId="77777777" w:rsidR="005E2FFF" w:rsidRPr="005E2FFF" w:rsidRDefault="005E2FFF" w:rsidP="005E2FFF">
            <w:pPr>
              <w:widowControl/>
              <w:autoSpaceDE/>
              <w:autoSpaceDN/>
              <w:rPr>
                <w:rFonts w:eastAsia="Times New Roman"/>
                <w:color w:val="000000"/>
                <w:sz w:val="16"/>
                <w:szCs w:val="16"/>
                <w:lang w:bidi="ar-SA"/>
              </w:rPr>
            </w:pPr>
          </w:p>
        </w:tc>
      </w:tr>
      <w:tr w:rsidR="005E2FFF" w:rsidRPr="005E2FFF" w14:paraId="6B171E11" w14:textId="77777777" w:rsidTr="005E2FFF">
        <w:trPr>
          <w:trHeight w:val="347"/>
        </w:trPr>
        <w:tc>
          <w:tcPr>
            <w:tcW w:w="3104" w:type="dxa"/>
            <w:tcBorders>
              <w:top w:val="nil"/>
              <w:left w:val="single" w:sz="12" w:space="0" w:color="auto"/>
              <w:bottom w:val="single" w:sz="8" w:space="0" w:color="auto"/>
              <w:right w:val="single" w:sz="8" w:space="0" w:color="auto"/>
            </w:tcBorders>
            <w:shd w:val="clear" w:color="auto" w:fill="auto"/>
            <w:vAlign w:val="center"/>
            <w:hideMark/>
          </w:tcPr>
          <w:p w14:paraId="123190D0"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themeColor="text1"/>
                <w:sz w:val="16"/>
                <w:szCs w:val="16"/>
                <w:lang w:bidi="ar-SA"/>
              </w:rPr>
              <w:t>NOMINAL DESIGN TORQUE</w:t>
            </w:r>
          </w:p>
        </w:tc>
        <w:tc>
          <w:tcPr>
            <w:tcW w:w="983" w:type="dxa"/>
            <w:tcBorders>
              <w:top w:val="nil"/>
              <w:left w:val="nil"/>
              <w:bottom w:val="single" w:sz="8" w:space="0" w:color="auto"/>
              <w:right w:val="double" w:sz="6" w:space="0" w:color="auto"/>
            </w:tcBorders>
            <w:shd w:val="clear" w:color="auto" w:fill="auto"/>
            <w:vAlign w:val="center"/>
            <w:hideMark/>
          </w:tcPr>
          <w:p w14:paraId="128D3C14"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Nm</w:t>
            </w:r>
          </w:p>
        </w:tc>
        <w:tc>
          <w:tcPr>
            <w:tcW w:w="2320" w:type="dxa"/>
            <w:tcBorders>
              <w:top w:val="nil"/>
              <w:left w:val="nil"/>
              <w:bottom w:val="single" w:sz="8" w:space="0" w:color="auto"/>
              <w:right w:val="single" w:sz="8" w:space="0" w:color="auto"/>
            </w:tcBorders>
            <w:shd w:val="clear" w:color="auto" w:fill="auto"/>
            <w:vAlign w:val="center"/>
            <w:hideMark/>
          </w:tcPr>
          <w:p w14:paraId="4F468DCD"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5,000</w:t>
            </w:r>
          </w:p>
        </w:tc>
        <w:tc>
          <w:tcPr>
            <w:tcW w:w="2320" w:type="dxa"/>
            <w:tcBorders>
              <w:top w:val="nil"/>
              <w:left w:val="nil"/>
              <w:bottom w:val="single" w:sz="8" w:space="0" w:color="auto"/>
              <w:right w:val="single" w:sz="12" w:space="0" w:color="auto"/>
            </w:tcBorders>
            <w:shd w:val="clear" w:color="auto" w:fill="auto"/>
            <w:vAlign w:val="center"/>
            <w:hideMark/>
          </w:tcPr>
          <w:p w14:paraId="60BAD6B3"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 xml:space="preserve">6,350 </w:t>
            </w:r>
            <w:r w:rsidRPr="005E2FFF">
              <w:rPr>
                <w:rFonts w:eastAsia="Times New Roman"/>
                <w:b/>
                <w:bCs/>
                <w:color w:val="000000"/>
                <w:sz w:val="16"/>
                <w:szCs w:val="16"/>
                <w:vertAlign w:val="superscript"/>
                <w:lang w:bidi="ar-SA"/>
              </w:rPr>
              <w:t>(3)</w:t>
            </w:r>
          </w:p>
        </w:tc>
        <w:tc>
          <w:tcPr>
            <w:tcW w:w="2320" w:type="dxa"/>
            <w:tcBorders>
              <w:top w:val="nil"/>
              <w:left w:val="nil"/>
              <w:bottom w:val="nil"/>
              <w:right w:val="nil"/>
            </w:tcBorders>
            <w:shd w:val="clear" w:color="auto" w:fill="auto"/>
            <w:noWrap/>
            <w:vAlign w:val="bottom"/>
            <w:hideMark/>
          </w:tcPr>
          <w:p w14:paraId="7ACB7A13" w14:textId="77777777" w:rsidR="005E2FFF" w:rsidRPr="005E2FFF" w:rsidRDefault="005E2FFF" w:rsidP="005E2FFF">
            <w:pPr>
              <w:widowControl/>
              <w:autoSpaceDE/>
              <w:autoSpaceDN/>
              <w:jc w:val="center"/>
              <w:rPr>
                <w:rFonts w:eastAsia="Times New Roman"/>
                <w:b/>
                <w:bCs/>
                <w:color w:val="000000"/>
                <w:sz w:val="16"/>
                <w:szCs w:val="16"/>
                <w:lang w:bidi="ar-SA"/>
              </w:rPr>
            </w:pPr>
          </w:p>
        </w:tc>
      </w:tr>
      <w:tr w:rsidR="005E2FFF" w:rsidRPr="005E2FFF" w14:paraId="075C147E" w14:textId="77777777" w:rsidTr="005E2FFF">
        <w:trPr>
          <w:trHeight w:val="347"/>
        </w:trPr>
        <w:tc>
          <w:tcPr>
            <w:tcW w:w="3104" w:type="dxa"/>
            <w:tcBorders>
              <w:top w:val="nil"/>
              <w:left w:val="single" w:sz="12" w:space="0" w:color="auto"/>
              <w:bottom w:val="single" w:sz="8" w:space="0" w:color="auto"/>
              <w:right w:val="single" w:sz="8" w:space="0" w:color="auto"/>
            </w:tcBorders>
            <w:shd w:val="clear" w:color="auto" w:fill="auto"/>
            <w:vAlign w:val="center"/>
            <w:hideMark/>
          </w:tcPr>
          <w:p w14:paraId="70E9530E"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themeColor="text1"/>
                <w:sz w:val="16"/>
                <w:szCs w:val="16"/>
                <w:lang w:bidi="ar-SA"/>
              </w:rPr>
              <w:t>MAXIMUM TORQUE</w:t>
            </w:r>
          </w:p>
        </w:tc>
        <w:tc>
          <w:tcPr>
            <w:tcW w:w="983" w:type="dxa"/>
            <w:tcBorders>
              <w:top w:val="nil"/>
              <w:left w:val="nil"/>
              <w:bottom w:val="single" w:sz="8" w:space="0" w:color="auto"/>
              <w:right w:val="double" w:sz="6" w:space="0" w:color="auto"/>
            </w:tcBorders>
            <w:shd w:val="clear" w:color="auto" w:fill="auto"/>
            <w:vAlign w:val="center"/>
            <w:hideMark/>
          </w:tcPr>
          <w:p w14:paraId="42243B0B"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Nm</w:t>
            </w:r>
          </w:p>
        </w:tc>
        <w:tc>
          <w:tcPr>
            <w:tcW w:w="2320" w:type="dxa"/>
            <w:tcBorders>
              <w:top w:val="nil"/>
              <w:left w:val="nil"/>
              <w:bottom w:val="single" w:sz="8" w:space="0" w:color="auto"/>
              <w:right w:val="single" w:sz="8" w:space="0" w:color="auto"/>
            </w:tcBorders>
            <w:shd w:val="clear" w:color="auto" w:fill="auto"/>
            <w:vAlign w:val="center"/>
            <w:hideMark/>
          </w:tcPr>
          <w:p w14:paraId="02F9F1B0"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13,600</w:t>
            </w:r>
          </w:p>
        </w:tc>
        <w:tc>
          <w:tcPr>
            <w:tcW w:w="2320" w:type="dxa"/>
            <w:tcBorders>
              <w:top w:val="nil"/>
              <w:left w:val="nil"/>
              <w:bottom w:val="single" w:sz="8" w:space="0" w:color="auto"/>
              <w:right w:val="single" w:sz="12" w:space="0" w:color="auto"/>
            </w:tcBorders>
            <w:shd w:val="clear" w:color="auto" w:fill="auto"/>
            <w:vAlign w:val="center"/>
            <w:hideMark/>
          </w:tcPr>
          <w:p w14:paraId="49B99480"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20,000</w:t>
            </w:r>
          </w:p>
        </w:tc>
        <w:tc>
          <w:tcPr>
            <w:tcW w:w="2320" w:type="dxa"/>
            <w:tcBorders>
              <w:top w:val="nil"/>
              <w:left w:val="nil"/>
              <w:bottom w:val="nil"/>
              <w:right w:val="nil"/>
            </w:tcBorders>
            <w:shd w:val="clear" w:color="auto" w:fill="auto"/>
            <w:noWrap/>
            <w:vAlign w:val="bottom"/>
            <w:hideMark/>
          </w:tcPr>
          <w:p w14:paraId="6F82C8BE" w14:textId="77777777" w:rsidR="005E2FFF" w:rsidRPr="005E2FFF" w:rsidRDefault="005E2FFF" w:rsidP="005E2FFF">
            <w:pPr>
              <w:widowControl/>
              <w:autoSpaceDE/>
              <w:autoSpaceDN/>
              <w:jc w:val="center"/>
              <w:rPr>
                <w:rFonts w:eastAsia="Times New Roman"/>
                <w:b/>
                <w:bCs/>
                <w:color w:val="000000"/>
                <w:sz w:val="16"/>
                <w:szCs w:val="16"/>
                <w:lang w:bidi="ar-SA"/>
              </w:rPr>
            </w:pPr>
          </w:p>
        </w:tc>
      </w:tr>
      <w:tr w:rsidR="005E2FFF" w:rsidRPr="005E2FFF" w14:paraId="46920F8F" w14:textId="77777777" w:rsidTr="005E2FFF">
        <w:trPr>
          <w:trHeight w:val="347"/>
        </w:trPr>
        <w:tc>
          <w:tcPr>
            <w:tcW w:w="3104" w:type="dxa"/>
            <w:tcBorders>
              <w:top w:val="nil"/>
              <w:left w:val="single" w:sz="12" w:space="0" w:color="auto"/>
              <w:bottom w:val="single" w:sz="8" w:space="0" w:color="auto"/>
              <w:right w:val="single" w:sz="8" w:space="0" w:color="auto"/>
            </w:tcBorders>
            <w:shd w:val="clear" w:color="auto" w:fill="auto"/>
            <w:vAlign w:val="center"/>
            <w:hideMark/>
          </w:tcPr>
          <w:p w14:paraId="728AD5CD"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sz w:val="16"/>
                <w:szCs w:val="16"/>
                <w:lang w:bidi="ar-SA"/>
              </w:rPr>
              <w:t>MAXIMUM DESIGN SPEED</w:t>
            </w:r>
          </w:p>
        </w:tc>
        <w:tc>
          <w:tcPr>
            <w:tcW w:w="983" w:type="dxa"/>
            <w:tcBorders>
              <w:top w:val="nil"/>
              <w:left w:val="nil"/>
              <w:bottom w:val="single" w:sz="8" w:space="0" w:color="auto"/>
              <w:right w:val="double" w:sz="6" w:space="0" w:color="auto"/>
            </w:tcBorders>
            <w:shd w:val="clear" w:color="auto" w:fill="auto"/>
            <w:vAlign w:val="center"/>
            <w:hideMark/>
          </w:tcPr>
          <w:p w14:paraId="533903DF"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RPM</w:t>
            </w:r>
          </w:p>
        </w:tc>
        <w:tc>
          <w:tcPr>
            <w:tcW w:w="2320" w:type="dxa"/>
            <w:tcBorders>
              <w:top w:val="nil"/>
              <w:left w:val="nil"/>
              <w:bottom w:val="single" w:sz="8" w:space="0" w:color="auto"/>
              <w:right w:val="single" w:sz="8" w:space="0" w:color="auto"/>
            </w:tcBorders>
            <w:shd w:val="clear" w:color="auto" w:fill="auto"/>
            <w:vAlign w:val="center"/>
            <w:hideMark/>
          </w:tcPr>
          <w:p w14:paraId="4D565927"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2,000</w:t>
            </w:r>
          </w:p>
        </w:tc>
        <w:tc>
          <w:tcPr>
            <w:tcW w:w="2320" w:type="dxa"/>
            <w:tcBorders>
              <w:top w:val="nil"/>
              <w:left w:val="nil"/>
              <w:bottom w:val="single" w:sz="8" w:space="0" w:color="auto"/>
              <w:right w:val="single" w:sz="12" w:space="0" w:color="auto"/>
            </w:tcBorders>
            <w:shd w:val="clear" w:color="auto" w:fill="auto"/>
            <w:vAlign w:val="center"/>
            <w:hideMark/>
          </w:tcPr>
          <w:p w14:paraId="04A71087"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1,600</w:t>
            </w:r>
          </w:p>
        </w:tc>
        <w:tc>
          <w:tcPr>
            <w:tcW w:w="2320" w:type="dxa"/>
            <w:tcBorders>
              <w:top w:val="nil"/>
              <w:left w:val="nil"/>
              <w:bottom w:val="nil"/>
              <w:right w:val="nil"/>
            </w:tcBorders>
            <w:shd w:val="clear" w:color="auto" w:fill="auto"/>
            <w:noWrap/>
            <w:vAlign w:val="bottom"/>
            <w:hideMark/>
          </w:tcPr>
          <w:p w14:paraId="1831B8FA" w14:textId="77777777" w:rsidR="005E2FFF" w:rsidRPr="005E2FFF" w:rsidRDefault="005E2FFF" w:rsidP="005E2FFF">
            <w:pPr>
              <w:widowControl/>
              <w:autoSpaceDE/>
              <w:autoSpaceDN/>
              <w:jc w:val="center"/>
              <w:rPr>
                <w:rFonts w:eastAsia="Times New Roman"/>
                <w:b/>
                <w:bCs/>
                <w:color w:val="000000"/>
                <w:sz w:val="16"/>
                <w:szCs w:val="16"/>
                <w:lang w:bidi="ar-SA"/>
              </w:rPr>
            </w:pPr>
          </w:p>
        </w:tc>
      </w:tr>
      <w:tr w:rsidR="005E2FFF" w:rsidRPr="005E2FFF" w14:paraId="01A6E74F" w14:textId="77777777" w:rsidTr="005E2FFF">
        <w:trPr>
          <w:trHeight w:val="347"/>
        </w:trPr>
        <w:tc>
          <w:tcPr>
            <w:tcW w:w="3104" w:type="dxa"/>
            <w:tcBorders>
              <w:top w:val="nil"/>
              <w:left w:val="single" w:sz="12" w:space="0" w:color="auto"/>
              <w:bottom w:val="single" w:sz="8" w:space="0" w:color="auto"/>
              <w:right w:val="single" w:sz="8" w:space="0" w:color="auto"/>
            </w:tcBorders>
            <w:shd w:val="clear" w:color="auto" w:fill="auto"/>
            <w:vAlign w:val="center"/>
            <w:hideMark/>
          </w:tcPr>
          <w:p w14:paraId="6C6BB863"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themeColor="text1"/>
                <w:sz w:val="16"/>
                <w:szCs w:val="16"/>
                <w:lang w:bidi="ar-SA"/>
              </w:rPr>
              <w:t>FULL ARTICULATION ANGLE</w:t>
            </w:r>
          </w:p>
        </w:tc>
        <w:tc>
          <w:tcPr>
            <w:tcW w:w="983" w:type="dxa"/>
            <w:tcBorders>
              <w:top w:val="nil"/>
              <w:left w:val="nil"/>
              <w:bottom w:val="single" w:sz="8" w:space="0" w:color="auto"/>
              <w:right w:val="double" w:sz="6" w:space="0" w:color="auto"/>
            </w:tcBorders>
            <w:shd w:val="clear" w:color="auto" w:fill="auto"/>
            <w:vAlign w:val="center"/>
            <w:hideMark/>
          </w:tcPr>
          <w:p w14:paraId="7B8DAD31"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degrees</w:t>
            </w:r>
            <w:r w:rsidRPr="005E2FFF">
              <w:rPr>
                <w:rFonts w:eastAsia="Times New Roman"/>
                <w:b/>
                <w:bCs/>
                <w:color w:val="000000"/>
                <w:sz w:val="16"/>
                <w:szCs w:val="16"/>
                <w:vertAlign w:val="superscript"/>
                <w:lang w:bidi="ar-SA"/>
              </w:rPr>
              <w:t>◦</w:t>
            </w:r>
          </w:p>
        </w:tc>
        <w:tc>
          <w:tcPr>
            <w:tcW w:w="2320" w:type="dxa"/>
            <w:tcBorders>
              <w:top w:val="nil"/>
              <w:left w:val="nil"/>
              <w:bottom w:val="single" w:sz="8" w:space="0" w:color="auto"/>
              <w:right w:val="single" w:sz="8" w:space="0" w:color="auto"/>
            </w:tcBorders>
            <w:shd w:val="clear" w:color="auto" w:fill="auto"/>
            <w:vAlign w:val="center"/>
            <w:hideMark/>
          </w:tcPr>
          <w:p w14:paraId="053A1B21"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15</w:t>
            </w:r>
          </w:p>
        </w:tc>
        <w:tc>
          <w:tcPr>
            <w:tcW w:w="2320" w:type="dxa"/>
            <w:tcBorders>
              <w:top w:val="nil"/>
              <w:left w:val="nil"/>
              <w:bottom w:val="single" w:sz="8" w:space="0" w:color="auto"/>
              <w:right w:val="single" w:sz="12" w:space="0" w:color="auto"/>
            </w:tcBorders>
            <w:shd w:val="clear" w:color="auto" w:fill="auto"/>
            <w:vAlign w:val="center"/>
            <w:hideMark/>
          </w:tcPr>
          <w:p w14:paraId="212F6AE0"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sz w:val="16"/>
                <w:szCs w:val="16"/>
                <w:lang w:val="en-US" w:bidi="ar-SA"/>
              </w:rPr>
              <w:t>± 10</w:t>
            </w:r>
          </w:p>
        </w:tc>
        <w:tc>
          <w:tcPr>
            <w:tcW w:w="2320" w:type="dxa"/>
            <w:tcBorders>
              <w:top w:val="nil"/>
              <w:left w:val="nil"/>
              <w:bottom w:val="nil"/>
              <w:right w:val="nil"/>
            </w:tcBorders>
            <w:shd w:val="clear" w:color="auto" w:fill="auto"/>
            <w:noWrap/>
            <w:vAlign w:val="bottom"/>
            <w:hideMark/>
          </w:tcPr>
          <w:p w14:paraId="3323DB75" w14:textId="77777777" w:rsidR="005E2FFF" w:rsidRPr="005E2FFF" w:rsidRDefault="005E2FFF" w:rsidP="005E2FFF">
            <w:pPr>
              <w:widowControl/>
              <w:autoSpaceDE/>
              <w:autoSpaceDN/>
              <w:jc w:val="center"/>
              <w:rPr>
                <w:rFonts w:eastAsia="Times New Roman"/>
                <w:b/>
                <w:bCs/>
                <w:color w:val="000000"/>
                <w:sz w:val="16"/>
                <w:szCs w:val="16"/>
                <w:lang w:bidi="ar-SA"/>
              </w:rPr>
            </w:pPr>
          </w:p>
        </w:tc>
      </w:tr>
      <w:tr w:rsidR="005E2FFF" w:rsidRPr="005E2FFF" w14:paraId="7C8E7E75" w14:textId="77777777" w:rsidTr="005E2FFF">
        <w:trPr>
          <w:trHeight w:val="347"/>
        </w:trPr>
        <w:tc>
          <w:tcPr>
            <w:tcW w:w="3104" w:type="dxa"/>
            <w:tcBorders>
              <w:top w:val="nil"/>
              <w:left w:val="single" w:sz="12" w:space="0" w:color="auto"/>
              <w:bottom w:val="single" w:sz="8" w:space="0" w:color="auto"/>
              <w:right w:val="single" w:sz="8" w:space="0" w:color="auto"/>
            </w:tcBorders>
            <w:shd w:val="clear" w:color="auto" w:fill="auto"/>
            <w:vAlign w:val="center"/>
            <w:hideMark/>
          </w:tcPr>
          <w:p w14:paraId="7B045FF8"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themeColor="text1"/>
                <w:sz w:val="16"/>
                <w:szCs w:val="16"/>
                <w:lang w:val="en-US" w:bidi="ar-SA"/>
              </w:rPr>
              <w:t>L</w:t>
            </w:r>
            <w:r w:rsidRPr="005E2FFF">
              <w:rPr>
                <w:rFonts w:eastAsia="Times New Roman"/>
                <w:b/>
                <w:bCs/>
                <w:color w:val="000000"/>
                <w:sz w:val="16"/>
                <w:szCs w:val="16"/>
                <w:vertAlign w:val="subscript"/>
                <w:lang w:val="en-US" w:bidi="ar-SA"/>
              </w:rPr>
              <w:t>10</w:t>
            </w:r>
            <w:r w:rsidRPr="005E2FFF">
              <w:rPr>
                <w:rFonts w:eastAsia="Times New Roman"/>
                <w:b/>
                <w:bCs/>
                <w:color w:val="000000"/>
                <w:sz w:val="16"/>
                <w:szCs w:val="16"/>
                <w:lang w:val="en-US" w:bidi="ar-SA"/>
              </w:rPr>
              <w:t xml:space="preserve"> BEARING LIFE </w:t>
            </w:r>
            <w:r w:rsidRPr="005E2FFF">
              <w:rPr>
                <w:rFonts w:eastAsia="Times New Roman"/>
                <w:b/>
                <w:bCs/>
                <w:color w:val="000000"/>
                <w:sz w:val="16"/>
                <w:szCs w:val="16"/>
                <w:vertAlign w:val="superscript"/>
                <w:lang w:val="en-US" w:bidi="ar-SA"/>
              </w:rPr>
              <w:t>(1)</w:t>
            </w:r>
          </w:p>
        </w:tc>
        <w:tc>
          <w:tcPr>
            <w:tcW w:w="983" w:type="dxa"/>
            <w:tcBorders>
              <w:top w:val="nil"/>
              <w:left w:val="nil"/>
              <w:bottom w:val="single" w:sz="8" w:space="0" w:color="auto"/>
              <w:right w:val="double" w:sz="6" w:space="0" w:color="auto"/>
            </w:tcBorders>
            <w:shd w:val="clear" w:color="auto" w:fill="auto"/>
            <w:vAlign w:val="center"/>
            <w:hideMark/>
          </w:tcPr>
          <w:p w14:paraId="71E2959E"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sz w:val="16"/>
                <w:szCs w:val="16"/>
                <w:lang w:bidi="ar-SA"/>
              </w:rPr>
              <w:t>years</w:t>
            </w:r>
          </w:p>
        </w:tc>
        <w:tc>
          <w:tcPr>
            <w:tcW w:w="2320" w:type="dxa"/>
            <w:tcBorders>
              <w:top w:val="nil"/>
              <w:left w:val="nil"/>
              <w:bottom w:val="single" w:sz="8" w:space="0" w:color="auto"/>
              <w:right w:val="nil"/>
            </w:tcBorders>
            <w:shd w:val="clear" w:color="auto" w:fill="auto"/>
            <w:vAlign w:val="center"/>
            <w:hideMark/>
          </w:tcPr>
          <w:p w14:paraId="1C92C2C4"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sz w:val="16"/>
                <w:szCs w:val="16"/>
                <w:lang w:bidi="ar-SA"/>
              </w:rPr>
              <w:t> </w:t>
            </w:r>
          </w:p>
        </w:tc>
        <w:tc>
          <w:tcPr>
            <w:tcW w:w="2320" w:type="dxa"/>
            <w:tcBorders>
              <w:top w:val="nil"/>
              <w:left w:val="nil"/>
              <w:bottom w:val="single" w:sz="8" w:space="0" w:color="auto"/>
              <w:right w:val="single" w:sz="12" w:space="0" w:color="auto"/>
            </w:tcBorders>
            <w:shd w:val="clear" w:color="auto" w:fill="auto"/>
            <w:vAlign w:val="center"/>
            <w:hideMark/>
          </w:tcPr>
          <w:p w14:paraId="45469020"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sz w:val="16"/>
                <w:szCs w:val="16"/>
                <w:lang w:bidi="ar-SA"/>
              </w:rPr>
              <w:t> </w:t>
            </w:r>
          </w:p>
        </w:tc>
        <w:tc>
          <w:tcPr>
            <w:tcW w:w="2320" w:type="dxa"/>
            <w:tcBorders>
              <w:top w:val="nil"/>
              <w:left w:val="nil"/>
              <w:bottom w:val="nil"/>
              <w:right w:val="nil"/>
            </w:tcBorders>
            <w:shd w:val="clear" w:color="auto" w:fill="auto"/>
            <w:noWrap/>
            <w:vAlign w:val="bottom"/>
            <w:hideMark/>
          </w:tcPr>
          <w:p w14:paraId="3F13FAEF" w14:textId="77777777" w:rsidR="005E2FFF" w:rsidRPr="005E2FFF" w:rsidRDefault="005E2FFF" w:rsidP="005E2FFF">
            <w:pPr>
              <w:widowControl/>
              <w:autoSpaceDE/>
              <w:autoSpaceDN/>
              <w:rPr>
                <w:rFonts w:eastAsia="Times New Roman"/>
                <w:b/>
                <w:bCs/>
                <w:color w:val="000000"/>
                <w:sz w:val="16"/>
                <w:szCs w:val="16"/>
                <w:lang w:bidi="ar-SA"/>
              </w:rPr>
            </w:pPr>
          </w:p>
        </w:tc>
      </w:tr>
      <w:tr w:rsidR="005E2FFF" w:rsidRPr="005E2FFF" w14:paraId="44E8BA9B" w14:textId="77777777" w:rsidTr="005E2FFF">
        <w:trPr>
          <w:trHeight w:val="347"/>
        </w:trPr>
        <w:tc>
          <w:tcPr>
            <w:tcW w:w="3104" w:type="dxa"/>
            <w:tcBorders>
              <w:top w:val="nil"/>
              <w:left w:val="single" w:sz="12" w:space="0" w:color="auto"/>
              <w:bottom w:val="single" w:sz="8" w:space="0" w:color="auto"/>
              <w:right w:val="single" w:sz="8" w:space="0" w:color="auto"/>
            </w:tcBorders>
            <w:shd w:val="clear" w:color="auto" w:fill="auto"/>
            <w:vAlign w:val="center"/>
            <w:hideMark/>
          </w:tcPr>
          <w:p w14:paraId="01965454"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themeColor="text1"/>
                <w:sz w:val="16"/>
                <w:szCs w:val="16"/>
                <w:lang w:val="en-US" w:bidi="ar-SA"/>
              </w:rPr>
              <w:t>MAXIMUM SERVICE TEMPERATURE</w:t>
            </w:r>
          </w:p>
        </w:tc>
        <w:tc>
          <w:tcPr>
            <w:tcW w:w="983" w:type="dxa"/>
            <w:tcBorders>
              <w:top w:val="nil"/>
              <w:left w:val="nil"/>
              <w:bottom w:val="single" w:sz="8" w:space="0" w:color="auto"/>
              <w:right w:val="double" w:sz="6" w:space="0" w:color="auto"/>
            </w:tcBorders>
            <w:shd w:val="clear" w:color="auto" w:fill="auto"/>
            <w:vAlign w:val="center"/>
            <w:hideMark/>
          </w:tcPr>
          <w:p w14:paraId="7F2DDDDF"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sz w:val="16"/>
                <w:szCs w:val="16"/>
                <w:vertAlign w:val="superscript"/>
                <w:lang w:bidi="ar-SA"/>
              </w:rPr>
              <w:t>◦</w:t>
            </w:r>
            <w:r w:rsidRPr="005E2FFF">
              <w:rPr>
                <w:rFonts w:eastAsia="Times New Roman"/>
                <w:b/>
                <w:bCs/>
                <w:color w:val="000000"/>
                <w:sz w:val="16"/>
                <w:szCs w:val="16"/>
                <w:lang w:bidi="ar-SA"/>
              </w:rPr>
              <w:t>C</w:t>
            </w:r>
          </w:p>
        </w:tc>
        <w:tc>
          <w:tcPr>
            <w:tcW w:w="2320" w:type="dxa"/>
            <w:tcBorders>
              <w:top w:val="nil"/>
              <w:left w:val="nil"/>
              <w:bottom w:val="single" w:sz="8" w:space="0" w:color="auto"/>
              <w:right w:val="single" w:sz="8" w:space="0" w:color="auto"/>
            </w:tcBorders>
            <w:shd w:val="clear" w:color="auto" w:fill="auto"/>
            <w:vAlign w:val="center"/>
            <w:hideMark/>
          </w:tcPr>
          <w:p w14:paraId="1DA5BF88"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120</w:t>
            </w:r>
          </w:p>
        </w:tc>
        <w:tc>
          <w:tcPr>
            <w:tcW w:w="2320" w:type="dxa"/>
            <w:tcBorders>
              <w:top w:val="nil"/>
              <w:left w:val="nil"/>
              <w:bottom w:val="single" w:sz="8" w:space="0" w:color="auto"/>
              <w:right w:val="single" w:sz="12" w:space="0" w:color="auto"/>
            </w:tcBorders>
            <w:shd w:val="clear" w:color="auto" w:fill="auto"/>
            <w:vAlign w:val="center"/>
            <w:hideMark/>
          </w:tcPr>
          <w:p w14:paraId="7AB18BA9"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120</w:t>
            </w:r>
          </w:p>
        </w:tc>
        <w:tc>
          <w:tcPr>
            <w:tcW w:w="2320" w:type="dxa"/>
            <w:tcBorders>
              <w:top w:val="nil"/>
              <w:left w:val="nil"/>
              <w:bottom w:val="nil"/>
              <w:right w:val="nil"/>
            </w:tcBorders>
            <w:shd w:val="clear" w:color="auto" w:fill="auto"/>
            <w:noWrap/>
            <w:vAlign w:val="bottom"/>
            <w:hideMark/>
          </w:tcPr>
          <w:p w14:paraId="0847C8A3" w14:textId="77777777" w:rsidR="005E2FFF" w:rsidRPr="005E2FFF" w:rsidRDefault="005E2FFF" w:rsidP="005E2FFF">
            <w:pPr>
              <w:widowControl/>
              <w:autoSpaceDE/>
              <w:autoSpaceDN/>
              <w:jc w:val="center"/>
              <w:rPr>
                <w:rFonts w:eastAsia="Times New Roman"/>
                <w:b/>
                <w:bCs/>
                <w:color w:val="000000"/>
                <w:sz w:val="16"/>
                <w:szCs w:val="16"/>
                <w:lang w:bidi="ar-SA"/>
              </w:rPr>
            </w:pPr>
          </w:p>
        </w:tc>
      </w:tr>
      <w:tr w:rsidR="005E2FFF" w:rsidRPr="005E2FFF" w14:paraId="79C8CCC9" w14:textId="77777777" w:rsidTr="005E2FFF">
        <w:trPr>
          <w:trHeight w:val="347"/>
        </w:trPr>
        <w:tc>
          <w:tcPr>
            <w:tcW w:w="3104" w:type="dxa"/>
            <w:tcBorders>
              <w:top w:val="nil"/>
              <w:left w:val="single" w:sz="12" w:space="0" w:color="auto"/>
              <w:bottom w:val="single" w:sz="8" w:space="0" w:color="auto"/>
              <w:right w:val="single" w:sz="8" w:space="0" w:color="auto"/>
            </w:tcBorders>
            <w:shd w:val="clear" w:color="auto" w:fill="auto"/>
            <w:vAlign w:val="center"/>
            <w:hideMark/>
          </w:tcPr>
          <w:p w14:paraId="2F4B984A"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themeColor="text1"/>
                <w:sz w:val="16"/>
                <w:szCs w:val="16"/>
                <w:lang w:val="en-US" w:bidi="ar-SA"/>
              </w:rPr>
              <w:t xml:space="preserve">COUPLING EFFECIENCY </w:t>
            </w:r>
            <w:r w:rsidRPr="005E2FFF">
              <w:rPr>
                <w:rFonts w:eastAsia="Times New Roman"/>
                <w:b/>
                <w:bCs/>
                <w:color w:val="000000"/>
                <w:sz w:val="16"/>
                <w:szCs w:val="16"/>
                <w:vertAlign w:val="superscript"/>
                <w:lang w:val="en-US" w:bidi="ar-SA"/>
              </w:rPr>
              <w:t>(2)</w:t>
            </w:r>
          </w:p>
        </w:tc>
        <w:tc>
          <w:tcPr>
            <w:tcW w:w="983" w:type="dxa"/>
            <w:tcBorders>
              <w:top w:val="nil"/>
              <w:left w:val="nil"/>
              <w:bottom w:val="single" w:sz="8" w:space="0" w:color="auto"/>
              <w:right w:val="double" w:sz="6" w:space="0" w:color="auto"/>
            </w:tcBorders>
            <w:shd w:val="clear" w:color="auto" w:fill="auto"/>
            <w:vAlign w:val="center"/>
            <w:hideMark/>
          </w:tcPr>
          <w:p w14:paraId="021E0968"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w:t>
            </w:r>
          </w:p>
        </w:tc>
        <w:tc>
          <w:tcPr>
            <w:tcW w:w="2320" w:type="dxa"/>
            <w:tcBorders>
              <w:top w:val="nil"/>
              <w:left w:val="nil"/>
              <w:bottom w:val="single" w:sz="8" w:space="0" w:color="auto"/>
              <w:right w:val="single" w:sz="8" w:space="0" w:color="auto"/>
            </w:tcBorders>
            <w:shd w:val="clear" w:color="auto" w:fill="auto"/>
            <w:vAlign w:val="center"/>
            <w:hideMark/>
          </w:tcPr>
          <w:p w14:paraId="555B88F0"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&gt; 99.95</w:t>
            </w:r>
          </w:p>
        </w:tc>
        <w:tc>
          <w:tcPr>
            <w:tcW w:w="2320" w:type="dxa"/>
            <w:tcBorders>
              <w:top w:val="nil"/>
              <w:left w:val="nil"/>
              <w:bottom w:val="single" w:sz="8" w:space="0" w:color="auto"/>
              <w:right w:val="single" w:sz="12" w:space="0" w:color="auto"/>
            </w:tcBorders>
            <w:shd w:val="clear" w:color="auto" w:fill="auto"/>
            <w:vAlign w:val="center"/>
            <w:hideMark/>
          </w:tcPr>
          <w:p w14:paraId="33A134D5"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&gt; 99.95</w:t>
            </w:r>
          </w:p>
        </w:tc>
        <w:tc>
          <w:tcPr>
            <w:tcW w:w="2320" w:type="dxa"/>
            <w:tcBorders>
              <w:top w:val="nil"/>
              <w:left w:val="nil"/>
              <w:bottom w:val="nil"/>
              <w:right w:val="nil"/>
            </w:tcBorders>
            <w:shd w:val="clear" w:color="auto" w:fill="auto"/>
            <w:noWrap/>
            <w:vAlign w:val="bottom"/>
            <w:hideMark/>
          </w:tcPr>
          <w:p w14:paraId="4A74B176" w14:textId="77777777" w:rsidR="005E2FFF" w:rsidRPr="005E2FFF" w:rsidRDefault="005E2FFF" w:rsidP="005E2FFF">
            <w:pPr>
              <w:widowControl/>
              <w:autoSpaceDE/>
              <w:autoSpaceDN/>
              <w:jc w:val="center"/>
              <w:rPr>
                <w:rFonts w:eastAsia="Times New Roman"/>
                <w:b/>
                <w:bCs/>
                <w:color w:val="000000"/>
                <w:sz w:val="16"/>
                <w:szCs w:val="16"/>
                <w:lang w:bidi="ar-SA"/>
              </w:rPr>
            </w:pPr>
          </w:p>
        </w:tc>
      </w:tr>
      <w:tr w:rsidR="005E2FFF" w:rsidRPr="005E2FFF" w14:paraId="2DA44FB1" w14:textId="77777777" w:rsidTr="005E2FFF">
        <w:trPr>
          <w:trHeight w:val="347"/>
        </w:trPr>
        <w:tc>
          <w:tcPr>
            <w:tcW w:w="3104" w:type="dxa"/>
            <w:tcBorders>
              <w:top w:val="nil"/>
              <w:left w:val="single" w:sz="12" w:space="0" w:color="auto"/>
              <w:bottom w:val="single" w:sz="8" w:space="0" w:color="auto"/>
              <w:right w:val="single" w:sz="8" w:space="0" w:color="auto"/>
            </w:tcBorders>
            <w:shd w:val="clear" w:color="auto" w:fill="auto"/>
            <w:vAlign w:val="center"/>
            <w:hideMark/>
          </w:tcPr>
          <w:p w14:paraId="276541D1"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themeColor="text1"/>
                <w:sz w:val="16"/>
                <w:szCs w:val="16"/>
                <w:lang w:val="en-US" w:bidi="ar-SA"/>
              </w:rPr>
              <w:t>MAX. SWING DIAMETER</w:t>
            </w:r>
          </w:p>
        </w:tc>
        <w:tc>
          <w:tcPr>
            <w:tcW w:w="983" w:type="dxa"/>
            <w:tcBorders>
              <w:top w:val="nil"/>
              <w:left w:val="nil"/>
              <w:bottom w:val="single" w:sz="8" w:space="0" w:color="auto"/>
              <w:right w:val="double" w:sz="6" w:space="0" w:color="auto"/>
            </w:tcBorders>
            <w:shd w:val="clear" w:color="auto" w:fill="auto"/>
            <w:vAlign w:val="center"/>
            <w:hideMark/>
          </w:tcPr>
          <w:p w14:paraId="729AC012"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mm</w:t>
            </w:r>
          </w:p>
        </w:tc>
        <w:tc>
          <w:tcPr>
            <w:tcW w:w="2320" w:type="dxa"/>
            <w:tcBorders>
              <w:top w:val="nil"/>
              <w:left w:val="nil"/>
              <w:bottom w:val="single" w:sz="8" w:space="0" w:color="auto"/>
              <w:right w:val="single" w:sz="8" w:space="0" w:color="auto"/>
            </w:tcBorders>
            <w:shd w:val="clear" w:color="auto" w:fill="auto"/>
            <w:vAlign w:val="center"/>
            <w:hideMark/>
          </w:tcPr>
          <w:p w14:paraId="35C767E1"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393</w:t>
            </w:r>
          </w:p>
        </w:tc>
        <w:tc>
          <w:tcPr>
            <w:tcW w:w="2320" w:type="dxa"/>
            <w:tcBorders>
              <w:top w:val="nil"/>
              <w:left w:val="nil"/>
              <w:bottom w:val="single" w:sz="8" w:space="0" w:color="auto"/>
              <w:right w:val="single" w:sz="12" w:space="0" w:color="auto"/>
            </w:tcBorders>
            <w:shd w:val="clear" w:color="auto" w:fill="auto"/>
            <w:vAlign w:val="center"/>
            <w:hideMark/>
          </w:tcPr>
          <w:p w14:paraId="3DE8E799"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350</w:t>
            </w:r>
          </w:p>
        </w:tc>
        <w:tc>
          <w:tcPr>
            <w:tcW w:w="2320" w:type="dxa"/>
            <w:tcBorders>
              <w:top w:val="nil"/>
              <w:left w:val="nil"/>
              <w:bottom w:val="nil"/>
              <w:right w:val="nil"/>
            </w:tcBorders>
            <w:shd w:val="clear" w:color="auto" w:fill="auto"/>
            <w:noWrap/>
            <w:vAlign w:val="bottom"/>
            <w:hideMark/>
          </w:tcPr>
          <w:p w14:paraId="2B09AFA6" w14:textId="77777777" w:rsidR="005E2FFF" w:rsidRPr="005E2FFF" w:rsidRDefault="005E2FFF" w:rsidP="005E2FFF">
            <w:pPr>
              <w:widowControl/>
              <w:autoSpaceDE/>
              <w:autoSpaceDN/>
              <w:jc w:val="center"/>
              <w:rPr>
                <w:rFonts w:eastAsia="Times New Roman"/>
                <w:b/>
                <w:bCs/>
                <w:color w:val="000000"/>
                <w:sz w:val="16"/>
                <w:szCs w:val="16"/>
                <w:lang w:bidi="ar-SA"/>
              </w:rPr>
            </w:pPr>
          </w:p>
        </w:tc>
      </w:tr>
      <w:tr w:rsidR="005E2FFF" w:rsidRPr="005E2FFF" w14:paraId="0887261D" w14:textId="77777777" w:rsidTr="005E2FFF">
        <w:trPr>
          <w:trHeight w:val="347"/>
        </w:trPr>
        <w:tc>
          <w:tcPr>
            <w:tcW w:w="3104" w:type="dxa"/>
            <w:tcBorders>
              <w:top w:val="nil"/>
              <w:left w:val="single" w:sz="12" w:space="0" w:color="auto"/>
              <w:bottom w:val="single" w:sz="8" w:space="0" w:color="auto"/>
              <w:right w:val="single" w:sz="8" w:space="0" w:color="auto"/>
            </w:tcBorders>
            <w:shd w:val="clear" w:color="auto" w:fill="auto"/>
            <w:vAlign w:val="center"/>
            <w:hideMark/>
          </w:tcPr>
          <w:p w14:paraId="139211B8"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sz w:val="16"/>
                <w:szCs w:val="16"/>
                <w:lang w:bidi="ar-SA"/>
              </w:rPr>
              <w:t>OVERALL LENGTH</w:t>
            </w:r>
          </w:p>
        </w:tc>
        <w:tc>
          <w:tcPr>
            <w:tcW w:w="983" w:type="dxa"/>
            <w:tcBorders>
              <w:top w:val="nil"/>
              <w:left w:val="nil"/>
              <w:bottom w:val="single" w:sz="8" w:space="0" w:color="auto"/>
              <w:right w:val="double" w:sz="6" w:space="0" w:color="auto"/>
            </w:tcBorders>
            <w:shd w:val="clear" w:color="auto" w:fill="auto"/>
            <w:vAlign w:val="center"/>
            <w:hideMark/>
          </w:tcPr>
          <w:p w14:paraId="65BE8035"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mm</w:t>
            </w:r>
          </w:p>
        </w:tc>
        <w:tc>
          <w:tcPr>
            <w:tcW w:w="2320" w:type="dxa"/>
            <w:tcBorders>
              <w:top w:val="nil"/>
              <w:left w:val="nil"/>
              <w:bottom w:val="single" w:sz="8" w:space="0" w:color="auto"/>
              <w:right w:val="single" w:sz="8" w:space="0" w:color="auto"/>
            </w:tcBorders>
            <w:shd w:val="clear" w:color="auto" w:fill="auto"/>
            <w:vAlign w:val="center"/>
            <w:hideMark/>
          </w:tcPr>
          <w:p w14:paraId="58494C37"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347</w:t>
            </w:r>
          </w:p>
        </w:tc>
        <w:tc>
          <w:tcPr>
            <w:tcW w:w="2320" w:type="dxa"/>
            <w:tcBorders>
              <w:top w:val="nil"/>
              <w:left w:val="nil"/>
              <w:bottom w:val="single" w:sz="8" w:space="0" w:color="auto"/>
              <w:right w:val="single" w:sz="12" w:space="0" w:color="auto"/>
            </w:tcBorders>
            <w:shd w:val="clear" w:color="auto" w:fill="auto"/>
            <w:vAlign w:val="center"/>
            <w:hideMark/>
          </w:tcPr>
          <w:p w14:paraId="0EFDC774"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394</w:t>
            </w:r>
          </w:p>
        </w:tc>
        <w:tc>
          <w:tcPr>
            <w:tcW w:w="2320" w:type="dxa"/>
            <w:tcBorders>
              <w:top w:val="nil"/>
              <w:left w:val="nil"/>
              <w:bottom w:val="nil"/>
              <w:right w:val="nil"/>
            </w:tcBorders>
            <w:shd w:val="clear" w:color="auto" w:fill="auto"/>
            <w:noWrap/>
            <w:vAlign w:val="bottom"/>
            <w:hideMark/>
          </w:tcPr>
          <w:p w14:paraId="38D96F14" w14:textId="77777777" w:rsidR="005E2FFF" w:rsidRPr="005E2FFF" w:rsidRDefault="005E2FFF" w:rsidP="005E2FFF">
            <w:pPr>
              <w:widowControl/>
              <w:autoSpaceDE/>
              <w:autoSpaceDN/>
              <w:jc w:val="center"/>
              <w:rPr>
                <w:rFonts w:eastAsia="Times New Roman"/>
                <w:b/>
                <w:bCs/>
                <w:color w:val="000000"/>
                <w:sz w:val="16"/>
                <w:szCs w:val="16"/>
                <w:lang w:bidi="ar-SA"/>
              </w:rPr>
            </w:pPr>
          </w:p>
        </w:tc>
      </w:tr>
      <w:tr w:rsidR="005E2FFF" w:rsidRPr="005E2FFF" w14:paraId="4C673A87" w14:textId="77777777" w:rsidTr="005E2FFF">
        <w:trPr>
          <w:trHeight w:val="347"/>
        </w:trPr>
        <w:tc>
          <w:tcPr>
            <w:tcW w:w="3104" w:type="dxa"/>
            <w:tcBorders>
              <w:top w:val="nil"/>
              <w:left w:val="single" w:sz="12" w:space="0" w:color="auto"/>
              <w:bottom w:val="single" w:sz="8" w:space="0" w:color="auto"/>
              <w:right w:val="single" w:sz="8" w:space="0" w:color="auto"/>
            </w:tcBorders>
            <w:shd w:val="clear" w:color="auto" w:fill="auto"/>
            <w:vAlign w:val="center"/>
            <w:hideMark/>
          </w:tcPr>
          <w:p w14:paraId="43CDE3D4"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themeColor="text1"/>
                <w:sz w:val="16"/>
                <w:szCs w:val="16"/>
                <w:lang w:val="en-US" w:bidi="ar-SA"/>
              </w:rPr>
              <w:t>WEIGHT</w:t>
            </w:r>
          </w:p>
        </w:tc>
        <w:tc>
          <w:tcPr>
            <w:tcW w:w="983" w:type="dxa"/>
            <w:tcBorders>
              <w:top w:val="nil"/>
              <w:left w:val="nil"/>
              <w:bottom w:val="single" w:sz="8" w:space="0" w:color="auto"/>
              <w:right w:val="double" w:sz="6" w:space="0" w:color="auto"/>
            </w:tcBorders>
            <w:shd w:val="clear" w:color="auto" w:fill="auto"/>
            <w:vAlign w:val="center"/>
            <w:hideMark/>
          </w:tcPr>
          <w:p w14:paraId="4CAA05D2"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kg</w:t>
            </w:r>
          </w:p>
        </w:tc>
        <w:tc>
          <w:tcPr>
            <w:tcW w:w="2320" w:type="dxa"/>
            <w:tcBorders>
              <w:top w:val="nil"/>
              <w:left w:val="nil"/>
              <w:bottom w:val="single" w:sz="8" w:space="0" w:color="auto"/>
              <w:right w:val="single" w:sz="8" w:space="0" w:color="auto"/>
            </w:tcBorders>
            <w:shd w:val="clear" w:color="auto" w:fill="auto"/>
            <w:vAlign w:val="center"/>
            <w:hideMark/>
          </w:tcPr>
          <w:p w14:paraId="31AE1FE8"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82.5</w:t>
            </w:r>
          </w:p>
        </w:tc>
        <w:tc>
          <w:tcPr>
            <w:tcW w:w="2320" w:type="dxa"/>
            <w:tcBorders>
              <w:top w:val="nil"/>
              <w:left w:val="nil"/>
              <w:bottom w:val="single" w:sz="8" w:space="0" w:color="auto"/>
              <w:right w:val="single" w:sz="12" w:space="0" w:color="auto"/>
            </w:tcBorders>
            <w:shd w:val="clear" w:color="auto" w:fill="auto"/>
            <w:vAlign w:val="center"/>
            <w:hideMark/>
          </w:tcPr>
          <w:p w14:paraId="000AE03A"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80.7</w:t>
            </w:r>
          </w:p>
        </w:tc>
        <w:tc>
          <w:tcPr>
            <w:tcW w:w="2320" w:type="dxa"/>
            <w:tcBorders>
              <w:top w:val="nil"/>
              <w:left w:val="nil"/>
              <w:bottom w:val="nil"/>
              <w:right w:val="nil"/>
            </w:tcBorders>
            <w:shd w:val="clear" w:color="auto" w:fill="auto"/>
            <w:noWrap/>
            <w:vAlign w:val="bottom"/>
            <w:hideMark/>
          </w:tcPr>
          <w:p w14:paraId="3C48B57C" w14:textId="77777777" w:rsidR="005E2FFF" w:rsidRPr="005E2FFF" w:rsidRDefault="005E2FFF" w:rsidP="005E2FFF">
            <w:pPr>
              <w:widowControl/>
              <w:autoSpaceDE/>
              <w:autoSpaceDN/>
              <w:jc w:val="center"/>
              <w:rPr>
                <w:rFonts w:eastAsia="Times New Roman"/>
                <w:b/>
                <w:bCs/>
                <w:color w:val="000000"/>
                <w:sz w:val="16"/>
                <w:szCs w:val="16"/>
                <w:lang w:bidi="ar-SA"/>
              </w:rPr>
            </w:pPr>
          </w:p>
        </w:tc>
      </w:tr>
      <w:tr w:rsidR="005E2FFF" w:rsidRPr="005E2FFF" w14:paraId="7BF44C51" w14:textId="77777777" w:rsidTr="005E2FFF">
        <w:trPr>
          <w:trHeight w:val="347"/>
        </w:trPr>
        <w:tc>
          <w:tcPr>
            <w:tcW w:w="3104" w:type="dxa"/>
            <w:tcBorders>
              <w:top w:val="nil"/>
              <w:left w:val="single" w:sz="12" w:space="0" w:color="auto"/>
              <w:bottom w:val="single" w:sz="8" w:space="0" w:color="auto"/>
              <w:right w:val="single" w:sz="8" w:space="0" w:color="auto"/>
            </w:tcBorders>
            <w:shd w:val="clear" w:color="auto" w:fill="auto"/>
            <w:vAlign w:val="center"/>
            <w:hideMark/>
          </w:tcPr>
          <w:p w14:paraId="2F3D2469"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themeColor="text1"/>
                <w:sz w:val="16"/>
                <w:szCs w:val="16"/>
                <w:lang w:val="en-US" w:bidi="ar-SA"/>
              </w:rPr>
              <w:t>ROTATIONAL MOMENT OF INERTIA</w:t>
            </w:r>
          </w:p>
        </w:tc>
        <w:tc>
          <w:tcPr>
            <w:tcW w:w="983" w:type="dxa"/>
            <w:tcBorders>
              <w:top w:val="nil"/>
              <w:left w:val="nil"/>
              <w:bottom w:val="single" w:sz="8" w:space="0" w:color="auto"/>
              <w:right w:val="double" w:sz="6" w:space="0" w:color="auto"/>
            </w:tcBorders>
            <w:shd w:val="clear" w:color="auto" w:fill="auto"/>
            <w:vAlign w:val="center"/>
            <w:hideMark/>
          </w:tcPr>
          <w:p w14:paraId="57AAA20A"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kgm</w:t>
            </w:r>
            <w:r w:rsidRPr="005E2FFF">
              <w:rPr>
                <w:rFonts w:eastAsia="Times New Roman"/>
                <w:b/>
                <w:bCs/>
                <w:color w:val="000000"/>
                <w:sz w:val="16"/>
                <w:szCs w:val="16"/>
                <w:vertAlign w:val="superscript"/>
                <w:lang w:bidi="ar-SA"/>
              </w:rPr>
              <w:t>2</w:t>
            </w:r>
          </w:p>
        </w:tc>
        <w:tc>
          <w:tcPr>
            <w:tcW w:w="2320" w:type="dxa"/>
            <w:tcBorders>
              <w:top w:val="nil"/>
              <w:left w:val="nil"/>
              <w:bottom w:val="single" w:sz="8" w:space="0" w:color="auto"/>
              <w:right w:val="single" w:sz="8" w:space="0" w:color="auto"/>
            </w:tcBorders>
            <w:shd w:val="clear" w:color="auto" w:fill="auto"/>
            <w:vAlign w:val="center"/>
            <w:hideMark/>
          </w:tcPr>
          <w:p w14:paraId="481747ED"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1.47</w:t>
            </w:r>
          </w:p>
        </w:tc>
        <w:tc>
          <w:tcPr>
            <w:tcW w:w="2320" w:type="dxa"/>
            <w:tcBorders>
              <w:top w:val="nil"/>
              <w:left w:val="nil"/>
              <w:bottom w:val="single" w:sz="8" w:space="0" w:color="auto"/>
              <w:right w:val="single" w:sz="12" w:space="0" w:color="auto"/>
            </w:tcBorders>
            <w:shd w:val="clear" w:color="auto" w:fill="auto"/>
            <w:vAlign w:val="center"/>
            <w:hideMark/>
          </w:tcPr>
          <w:p w14:paraId="402F3753"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0.945</w:t>
            </w:r>
          </w:p>
        </w:tc>
        <w:tc>
          <w:tcPr>
            <w:tcW w:w="2320" w:type="dxa"/>
            <w:tcBorders>
              <w:top w:val="nil"/>
              <w:left w:val="nil"/>
              <w:bottom w:val="nil"/>
              <w:right w:val="nil"/>
            </w:tcBorders>
            <w:shd w:val="clear" w:color="auto" w:fill="auto"/>
            <w:noWrap/>
            <w:vAlign w:val="bottom"/>
            <w:hideMark/>
          </w:tcPr>
          <w:p w14:paraId="6E6A3807" w14:textId="77777777" w:rsidR="005E2FFF" w:rsidRPr="005E2FFF" w:rsidRDefault="005E2FFF" w:rsidP="005E2FFF">
            <w:pPr>
              <w:widowControl/>
              <w:autoSpaceDE/>
              <w:autoSpaceDN/>
              <w:jc w:val="center"/>
              <w:rPr>
                <w:rFonts w:eastAsia="Times New Roman"/>
                <w:b/>
                <w:bCs/>
                <w:color w:val="000000"/>
                <w:sz w:val="16"/>
                <w:szCs w:val="16"/>
                <w:lang w:bidi="ar-SA"/>
              </w:rPr>
            </w:pPr>
          </w:p>
        </w:tc>
      </w:tr>
      <w:tr w:rsidR="005E2FFF" w:rsidRPr="005E2FFF" w14:paraId="691F71E6" w14:textId="77777777" w:rsidTr="005E2FFF">
        <w:trPr>
          <w:trHeight w:val="347"/>
        </w:trPr>
        <w:tc>
          <w:tcPr>
            <w:tcW w:w="3104" w:type="dxa"/>
            <w:tcBorders>
              <w:top w:val="nil"/>
              <w:left w:val="single" w:sz="12" w:space="0" w:color="auto"/>
              <w:bottom w:val="single" w:sz="8" w:space="0" w:color="auto"/>
              <w:right w:val="single" w:sz="8" w:space="0" w:color="auto"/>
            </w:tcBorders>
            <w:shd w:val="clear" w:color="auto" w:fill="auto"/>
            <w:vAlign w:val="center"/>
            <w:hideMark/>
          </w:tcPr>
          <w:p w14:paraId="6620AF4B"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themeColor="text1"/>
                <w:sz w:val="16"/>
                <w:szCs w:val="16"/>
                <w:lang w:bidi="ar-SA"/>
              </w:rPr>
              <w:t>SPLINED SHAFT LENGTH</w:t>
            </w:r>
          </w:p>
        </w:tc>
        <w:tc>
          <w:tcPr>
            <w:tcW w:w="983" w:type="dxa"/>
            <w:tcBorders>
              <w:top w:val="nil"/>
              <w:left w:val="nil"/>
              <w:bottom w:val="single" w:sz="8" w:space="0" w:color="auto"/>
              <w:right w:val="double" w:sz="6" w:space="0" w:color="auto"/>
            </w:tcBorders>
            <w:shd w:val="clear" w:color="auto" w:fill="auto"/>
            <w:vAlign w:val="center"/>
            <w:hideMark/>
          </w:tcPr>
          <w:p w14:paraId="0EF1B16E"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themeColor="text1"/>
                <w:sz w:val="16"/>
                <w:szCs w:val="16"/>
                <w:lang w:bidi="ar-SA"/>
              </w:rPr>
              <w:t>mm</w:t>
            </w:r>
          </w:p>
        </w:tc>
        <w:tc>
          <w:tcPr>
            <w:tcW w:w="4640" w:type="dxa"/>
            <w:gridSpan w:val="2"/>
            <w:tcBorders>
              <w:top w:val="single" w:sz="8" w:space="0" w:color="auto"/>
              <w:left w:val="nil"/>
              <w:bottom w:val="single" w:sz="8" w:space="0" w:color="auto"/>
              <w:right w:val="single" w:sz="12" w:space="0" w:color="000000"/>
            </w:tcBorders>
            <w:shd w:val="clear" w:color="auto" w:fill="auto"/>
            <w:vAlign w:val="center"/>
            <w:hideMark/>
          </w:tcPr>
          <w:p w14:paraId="693092FD"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sz w:val="16"/>
                <w:szCs w:val="16"/>
                <w:lang w:bidi="ar-SA"/>
              </w:rPr>
              <w:t>As per customer requirements</w:t>
            </w:r>
          </w:p>
        </w:tc>
        <w:tc>
          <w:tcPr>
            <w:tcW w:w="2320" w:type="dxa"/>
            <w:tcBorders>
              <w:top w:val="nil"/>
              <w:left w:val="nil"/>
              <w:bottom w:val="nil"/>
              <w:right w:val="nil"/>
            </w:tcBorders>
            <w:shd w:val="clear" w:color="auto" w:fill="auto"/>
            <w:noWrap/>
            <w:vAlign w:val="bottom"/>
            <w:hideMark/>
          </w:tcPr>
          <w:p w14:paraId="0783DF70" w14:textId="77777777" w:rsidR="005E2FFF" w:rsidRPr="005E2FFF" w:rsidRDefault="005E2FFF" w:rsidP="005E2FFF">
            <w:pPr>
              <w:widowControl/>
              <w:autoSpaceDE/>
              <w:autoSpaceDN/>
              <w:jc w:val="center"/>
              <w:rPr>
                <w:rFonts w:eastAsia="Times New Roman"/>
                <w:b/>
                <w:bCs/>
                <w:color w:val="000000"/>
                <w:sz w:val="16"/>
                <w:szCs w:val="16"/>
                <w:lang w:bidi="ar-SA"/>
              </w:rPr>
            </w:pPr>
          </w:p>
        </w:tc>
      </w:tr>
      <w:tr w:rsidR="005E2FFF" w:rsidRPr="005E2FFF" w14:paraId="5ABF4499" w14:textId="77777777" w:rsidTr="005E2FFF">
        <w:trPr>
          <w:trHeight w:val="347"/>
        </w:trPr>
        <w:tc>
          <w:tcPr>
            <w:tcW w:w="3104" w:type="dxa"/>
            <w:tcBorders>
              <w:top w:val="nil"/>
              <w:left w:val="single" w:sz="12" w:space="0" w:color="auto"/>
              <w:bottom w:val="single" w:sz="12" w:space="0" w:color="auto"/>
              <w:right w:val="single" w:sz="8" w:space="0" w:color="auto"/>
            </w:tcBorders>
            <w:shd w:val="clear" w:color="auto" w:fill="auto"/>
            <w:vAlign w:val="center"/>
            <w:hideMark/>
          </w:tcPr>
          <w:p w14:paraId="766176D1" w14:textId="77777777" w:rsidR="005E2FFF" w:rsidRPr="005E2FFF" w:rsidRDefault="005E2FFF" w:rsidP="005E2FFF">
            <w:pPr>
              <w:widowControl/>
              <w:autoSpaceDE/>
              <w:autoSpaceDN/>
              <w:rPr>
                <w:rFonts w:eastAsia="Times New Roman"/>
                <w:b/>
                <w:bCs/>
                <w:color w:val="000000"/>
                <w:sz w:val="16"/>
                <w:szCs w:val="16"/>
                <w:lang w:bidi="ar-SA"/>
              </w:rPr>
            </w:pPr>
            <w:r w:rsidRPr="005E2FFF">
              <w:rPr>
                <w:rFonts w:eastAsia="Times New Roman"/>
                <w:b/>
                <w:bCs/>
                <w:color w:val="000000"/>
                <w:sz w:val="16"/>
                <w:szCs w:val="16"/>
                <w:lang w:bidi="ar-SA"/>
              </w:rPr>
              <w:t>MATING FLANGE CONNECTIONS</w:t>
            </w:r>
          </w:p>
        </w:tc>
        <w:tc>
          <w:tcPr>
            <w:tcW w:w="983" w:type="dxa"/>
            <w:tcBorders>
              <w:top w:val="nil"/>
              <w:left w:val="nil"/>
              <w:bottom w:val="single" w:sz="12" w:space="0" w:color="auto"/>
              <w:right w:val="double" w:sz="6" w:space="0" w:color="auto"/>
            </w:tcBorders>
            <w:shd w:val="clear" w:color="auto" w:fill="auto"/>
            <w:vAlign w:val="center"/>
            <w:hideMark/>
          </w:tcPr>
          <w:p w14:paraId="14183035"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sz w:val="16"/>
                <w:szCs w:val="16"/>
                <w:lang w:bidi="ar-SA"/>
              </w:rPr>
              <w:t> </w:t>
            </w:r>
          </w:p>
        </w:tc>
        <w:tc>
          <w:tcPr>
            <w:tcW w:w="4640" w:type="dxa"/>
            <w:gridSpan w:val="2"/>
            <w:tcBorders>
              <w:top w:val="single" w:sz="8" w:space="0" w:color="auto"/>
              <w:left w:val="nil"/>
              <w:bottom w:val="single" w:sz="12" w:space="0" w:color="auto"/>
              <w:right w:val="single" w:sz="12" w:space="0" w:color="000000"/>
            </w:tcBorders>
            <w:shd w:val="clear" w:color="auto" w:fill="auto"/>
            <w:vAlign w:val="center"/>
            <w:hideMark/>
          </w:tcPr>
          <w:p w14:paraId="7EFE1387" w14:textId="77777777" w:rsidR="005E2FFF" w:rsidRPr="005E2FFF" w:rsidRDefault="005E2FFF" w:rsidP="005E2FFF">
            <w:pPr>
              <w:widowControl/>
              <w:autoSpaceDE/>
              <w:autoSpaceDN/>
              <w:jc w:val="center"/>
              <w:rPr>
                <w:rFonts w:eastAsia="Times New Roman"/>
                <w:b/>
                <w:bCs/>
                <w:color w:val="000000"/>
                <w:sz w:val="16"/>
                <w:szCs w:val="16"/>
                <w:lang w:bidi="ar-SA"/>
              </w:rPr>
            </w:pPr>
            <w:r w:rsidRPr="005E2FFF">
              <w:rPr>
                <w:rFonts w:eastAsia="Times New Roman"/>
                <w:b/>
                <w:bCs/>
                <w:color w:val="000000"/>
                <w:sz w:val="16"/>
                <w:szCs w:val="16"/>
                <w:lang w:bidi="ar-SA"/>
              </w:rPr>
              <w:t>As per customer requirements to ISO specifications</w:t>
            </w:r>
          </w:p>
        </w:tc>
        <w:tc>
          <w:tcPr>
            <w:tcW w:w="2320" w:type="dxa"/>
            <w:tcBorders>
              <w:top w:val="nil"/>
              <w:left w:val="nil"/>
              <w:bottom w:val="nil"/>
              <w:right w:val="nil"/>
            </w:tcBorders>
            <w:shd w:val="clear" w:color="auto" w:fill="auto"/>
            <w:noWrap/>
            <w:vAlign w:val="bottom"/>
            <w:hideMark/>
          </w:tcPr>
          <w:p w14:paraId="74401DAC" w14:textId="77777777" w:rsidR="005E2FFF" w:rsidRPr="005E2FFF" w:rsidRDefault="005E2FFF" w:rsidP="005E2FFF">
            <w:pPr>
              <w:widowControl/>
              <w:autoSpaceDE/>
              <w:autoSpaceDN/>
              <w:jc w:val="center"/>
              <w:rPr>
                <w:rFonts w:eastAsia="Times New Roman"/>
                <w:b/>
                <w:bCs/>
                <w:color w:val="000000"/>
                <w:sz w:val="16"/>
                <w:szCs w:val="16"/>
                <w:lang w:bidi="ar-SA"/>
              </w:rPr>
            </w:pPr>
          </w:p>
        </w:tc>
      </w:tr>
    </w:tbl>
    <w:p w14:paraId="230E5277" w14:textId="0DF5DC0E" w:rsidR="00004008" w:rsidRDefault="00004008" w:rsidP="005E2FFF">
      <w:pPr>
        <w:pStyle w:val="BodyText"/>
        <w:ind w:right="608"/>
        <w:jc w:val="both"/>
      </w:pPr>
    </w:p>
    <w:sectPr w:rsidR="00004008" w:rsidSect="00D93810">
      <w:headerReference w:type="default" r:id="rId40"/>
      <w:pgSz w:w="11920" w:h="16850"/>
      <w:pgMar w:top="1502" w:right="240" w:bottom="1220" w:left="280" w:header="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15802" w14:textId="77777777" w:rsidR="008239FB" w:rsidRDefault="008239FB">
      <w:r>
        <w:separator/>
      </w:r>
    </w:p>
  </w:endnote>
  <w:endnote w:type="continuationSeparator" w:id="0">
    <w:p w14:paraId="52F69ED6" w14:textId="77777777" w:rsidR="008239FB" w:rsidRDefault="00823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9F726" w14:textId="77777777" w:rsidR="0032352B" w:rsidRDefault="008239FB">
    <w:pPr>
      <w:pStyle w:val="BodyText"/>
      <w:spacing w:line="14" w:lineRule="auto"/>
      <w:rPr>
        <w:sz w:val="20"/>
      </w:rPr>
    </w:pPr>
    <w:r>
      <w:pict w14:anchorId="2FDF0890">
        <v:group id="_x0000_s2051" style="position:absolute;margin-left:0;margin-top:775.35pt;width:595.3pt;height:64.75pt;z-index:-251941888;mso-position-horizontal-relative:page;mso-position-vertical-relative:page" coordorigin=",15507" coordsize="11906,1295">
          <v:rect id="_x0000_s2065" style="position:absolute;top:15506;width:11906;height:1295" fillcolor="#d2222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425;top:15856;width:947;height:446">
            <v:imagedata r:id="rId1" o:title=""/>
          </v:shape>
          <v:shape id="_x0000_s2063" type="#_x0000_t75" style="position:absolute;left:10343;top:15826;width:1103;height:164">
            <v:imagedata r:id="rId2" o:title=""/>
          </v:shape>
          <v:shape id="_x0000_s2062" type="#_x0000_t75" style="position:absolute;left:9876;top:16094;width:156;height:341">
            <v:imagedata r:id="rId3" o:title=""/>
          </v:shape>
          <v:shape id="_x0000_s2061" type="#_x0000_t75" style="position:absolute;left:10152;top:16036;width:365;height:399">
            <v:imagedata r:id="rId4" o:title=""/>
          </v:shape>
          <v:shape id="_x0000_s2060" type="#_x0000_t75" style="position:absolute;left:10574;top:16156;width:341;height:279">
            <v:imagedata r:id="rId5" o:title=""/>
          </v:shape>
          <v:shape id="_x0000_s2059" type="#_x0000_t75" style="position:absolute;left:11037;top:16132;width:428;height:303">
            <v:imagedata r:id="rId6" o:title=""/>
          </v:shape>
          <v:shape id="_x0000_s2058" type="#_x0000_t75" style="position:absolute;left:4447;top:15552;width:231;height:188">
            <v:imagedata r:id="rId7" o:title=""/>
          </v:shape>
          <v:shape id="_x0000_s2057" style="position:absolute;left:4734;top:15639;width:24;height:102" coordorigin="4734,15639" coordsize="24,102" o:spt="100" adj="0,,0" path="m4749,15639r-7,l4740,15640r-3,3l4735,15645r-1,3l4734,15656r1,3l4740,15664r2,1l4749,15665r3,-1l4756,15659r1,-3l4757,15648r-1,-3l4752,15640r-3,-1xm4749,15715r-7,l4740,15717r-5,5l4734,15725r,7l4735,15735r5,5l4742,15741r7,l4752,15740r4,-5l4757,15732r,-7l4756,15721r-2,-2l4751,15717r-2,-2xe" stroked="f">
            <v:stroke joinstyle="round"/>
            <v:formulas/>
            <v:path arrowok="t" o:connecttype="segments"/>
          </v:shape>
          <v:shape id="_x0000_s2056" type="#_x0000_t75" style="position:absolute;left:4819;top:15579;width:2657;height:222">
            <v:imagedata r:id="rId8" o:title=""/>
          </v:shape>
          <v:shape id="_x0000_s2055" type="#_x0000_t75" style="position:absolute;left:4401;top:15931;width:300;height:231">
            <v:imagedata r:id="rId9" o:title=""/>
          </v:shape>
          <v:shape id="_x0000_s2054" type="#_x0000_t75" style="position:absolute;left:4760;top:15999;width:2705;height:222">
            <v:imagedata r:id="rId10" o:title=""/>
          </v:shape>
          <v:shape id="_x0000_s2053" type="#_x0000_t75" style="position:absolute;left:4447;top:16353;width:231;height:228">
            <v:imagedata r:id="rId11" o:title=""/>
          </v:shape>
          <v:shape id="_x0000_s2052" type="#_x0000_t75" style="position:absolute;left:4736;top:16428;width:1401;height:158">
            <v:imagedata r:id="rId12" o:title=""/>
          </v:shape>
          <w10:wrap anchorx="page" anchory="page"/>
        </v:group>
      </w:pict>
    </w:r>
    <w:r>
      <w:pict w14:anchorId="1A583A6E">
        <v:shapetype id="_x0000_t202" coordsize="21600,21600" o:spt="202" path="m,l,21600r21600,l21600,xe">
          <v:stroke joinstyle="miter"/>
          <v:path gradientshapeok="t" o:connecttype="rect"/>
        </v:shapetype>
        <v:shape id="_x0000_s2050" type="#_x0000_t202" style="position:absolute;margin-left:20.25pt;margin-top:781.4pt;width:54.85pt;height:12.15pt;z-index:-251940864;mso-position-horizontal-relative:page;mso-position-vertical-relative:page" filled="f" stroked="f">
          <v:textbox inset="0,0,0,0">
            <w:txbxContent>
              <w:p w14:paraId="046733F6" w14:textId="77777777" w:rsidR="0032352B" w:rsidRDefault="008239FB">
                <w:pPr>
                  <w:spacing w:line="226" w:lineRule="exact"/>
                  <w:ind w:left="20"/>
                  <w:rPr>
                    <w:rFonts w:ascii="Palatino Linotype"/>
                    <w:sz w:val="20"/>
                  </w:rPr>
                </w:pPr>
                <w:r>
                  <w:rPr>
                    <w:rFonts w:ascii="Palatino Linotype"/>
                    <w:color w:val="FFFFFF"/>
                    <w:spacing w:val="-9"/>
                    <w:sz w:val="20"/>
                  </w:rPr>
                  <w:t xml:space="preserve">P.O. </w:t>
                </w:r>
                <w:r>
                  <w:rPr>
                    <w:rFonts w:ascii="Palatino Linotype"/>
                    <w:color w:val="FFFFFF"/>
                    <w:sz w:val="20"/>
                  </w:rPr>
                  <w:t>Box 141</w:t>
                </w:r>
              </w:p>
            </w:txbxContent>
          </v:textbox>
          <w10:wrap anchorx="page" anchory="page"/>
        </v:shape>
      </w:pict>
    </w:r>
    <w:r>
      <w:pict w14:anchorId="45C657B1">
        <v:shape id="_x0000_s2049" type="#_x0000_t202" style="position:absolute;margin-left:20.25pt;margin-top:818.25pt;width:43.1pt;height:12.15pt;z-index:-251939840;mso-position-horizontal-relative:page;mso-position-vertical-relative:page" filled="f" stroked="f">
          <v:textbox inset="0,0,0,0">
            <w:txbxContent>
              <w:p w14:paraId="080364C0" w14:textId="77777777" w:rsidR="0032352B" w:rsidRDefault="008239FB">
                <w:pPr>
                  <w:spacing w:line="226" w:lineRule="exact"/>
                  <w:ind w:left="20"/>
                  <w:rPr>
                    <w:rFonts w:ascii="Palatino Linotype"/>
                    <w:sz w:val="20"/>
                  </w:rPr>
                </w:pPr>
                <w:r>
                  <w:rPr>
                    <w:rFonts w:ascii="Palatino Linotype"/>
                    <w:color w:val="FFFFFF"/>
                    <w:sz w:val="20"/>
                  </w:rPr>
                  <w:t>Australia</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6D2D5D" w14:textId="77777777" w:rsidR="008239FB" w:rsidRDefault="008239FB">
      <w:r>
        <w:separator/>
      </w:r>
    </w:p>
  </w:footnote>
  <w:footnote w:type="continuationSeparator" w:id="0">
    <w:p w14:paraId="6ACA7DCB" w14:textId="77777777" w:rsidR="008239FB" w:rsidRDefault="008239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ED6B6" w14:textId="0A277362" w:rsidR="00D93810" w:rsidRDefault="00D93810">
    <w:pPr>
      <w:pStyle w:val="Header"/>
    </w:pPr>
    <w:r>
      <w:rPr>
        <w:noProof/>
      </w:rPr>
      <w:pict w14:anchorId="1A01A366">
        <v:group id="_x0000_s2085" style="position:absolute;margin-left:28.3pt;margin-top:24.95pt;width:40.8pt;height:40.75pt;z-index:251661312;mso-position-horizontal-relative:page;mso-position-vertical-relative:page" coordorigin="566,499" coordsize="816,815">
          <v:shape id="_x0000_s2086" style="position:absolute;left:719;top:907;width:568;height:407" coordorigin="719,907" coordsize="568,407" o:spt="100" adj="0,,0" path="m973,1229r-89,l894,1239r24,16l931,1262r19,11l969,1283r20,8l1010,1298r55,16l1138,1314r3,-3l1144,1309r4,l1160,1307r11,-2l1183,1301r11,-4l1218,1288r22,-12l1260,1262r19,-17l1287,1238r-244,l1009,1236r-34,-6l973,1229xm795,1184r-4,1l781,1195r3,3l821,1234r23,23l852,1266r25,26l886,1286r4,-7l878,1262r-5,-12l875,1239r9,-10l973,1229r-39,-13l913,1204r-89,l804,1192r-9,-8xm1219,1162r-11,9l1186,1188r-24,15l1136,1216r-26,10l1076,1234r-33,4l1287,1238r,-4l1280,1225r-13,-14l1228,1172r-9,-10xm773,907r-4,2l762,924r-3,8l755,940r-9,22l737,983r-8,21l722,1026r-3,8l721,1040r4,7l734,1062r10,14l754,1089r10,14l785,1133r8,9l803,1154r11,11l824,1176r12,11l838,1189r3,2l841,1195r-8,8l824,1204r89,l897,1195r-34,-26l833,1138r-16,-22l804,1093r-9,-25l788,1042r-2,-27l787,988r3,-26l795,935r3,-17l773,907xe" fillcolor="#cc3737" stroked="f">
            <v:stroke joinstyle="round"/>
            <v:formulas/>
            <v:path arrowok="t" o:connecttype="segments"/>
          </v:shape>
          <v:shape id="_x0000_s2087" style="position:absolute;left:566;top:499;width:713;height:710" coordorigin="566,499" coordsize="713,710" o:spt="100" adj="0,,0" path="m785,732r-45,l743,733r4,4l755,744r14,14l791,781r16,15l837,828r11,15l853,858r,4l852,875r-7,17l838,907r-7,14l825,936r-5,15l812,1024r18,74l875,1163r74,44l955,1209r6,-1l965,1204r16,-12l996,1180r16,-12l1017,1165r-68,l911,1156r-31,-23l860,1099r-8,-24l850,1050r2,-24l859,1001r12,-29l888,945r20,-25l931,896r3,-3l939,890r1,-2l785,732xm1032,1135r-18,10l1004,1150r-9,4l949,1165r68,l1028,1156r11,-8l1032,1135xm1201,782r-94,l1139,784r32,9l1192,805r17,15l1222,839r9,23l1233,879r-1,16l1228,911r-6,16l1218,936r-14,28l1213,972r5,-2l1224,962r12,-17l1249,927r12,-17l1278,888r1,-5l1268,869r-3,-11l1259,848r-29,-43l1201,782xm581,821r-8,4l566,833r,5l578,848r11,12l610,884r15,16l667,948r8,-3l681,938r6,-5l681,923r-5,-9l670,904r-5,-10l653,865r-2,-22l657,824r,-1l604,823r-23,-2xm905,499r-5,l892,506r-3,8l891,536r-6,9l846,584r-13,14l787,643r-23,23l758,673,956,873r2,-2l962,865r19,-19l1001,829r21,-15l1045,801r31,-13l1091,786r-165,l911,780,895,768,872,746,850,724,805,680r-4,-4l800,672r5,-4l859,614r20,-16l894,588r15,-4l999,584r-2,-2l973,562,961,551,947,538,932,526,918,513,905,499xm740,687r-21,24l613,817r-9,6l657,823r14,-19l687,786r16,-16l719,753r17,-16l740,732r45,l740,687xm1062,744r-34,5l994,761r-33,15l943,784r-17,2l1091,786r16,-4l1201,782r-9,-7l1148,755r-50,-10l1062,744xm999,584r-73,l943,589r15,6l972,603r15,8l1001,620r6,-8l1017,602r-1,-4l1009,592r-10,-8xe" fillcolor="#525f67" stroked="f">
            <v:stroke joinstyle="round"/>
            <v:formulas/>
            <v:path arrowok="t" o:connecttype="segments"/>
          </v:shape>
          <v:shape id="_x0000_s2088" style="position:absolute;left:973;top:651;width:409;height:569" coordorigin="973,651" coordsize="409,569" o:spt="100" adj="0,,0" path="m1200,718r-115,l1121,723r33,11l1187,751r20,14l1225,782r16,18l1256,819r20,30l1290,880r10,33l1305,948r-2,56l1289,1056r-24,49l1231,1150r70,70l1302,1220r18,-16l1330,1192r28,-48l1375,1094r7,-53l1378,986r-11,-44l1351,901r-21,-40l1297,814r1,-6l1317,804r36,l1336,787r-12,-13l1262,774r-4,-4l1256,769r-12,-13l1232,744r-13,-11l1205,722r-5,-4xm1353,804r-29,l1336,813r6,5l1349,822r8,-6l1360,811r-7,-7xm1263,714r-12,11l1262,739r3,3l1272,756r-1,9l1262,774r62,l1288,738r-14,-13l1263,714xm1104,651r-7,2l1067,663r-29,11l1009,687r-34,16l973,706r5,11l980,722r6,9l988,732r5,-2l1007,726r14,-3l1035,721r14,-1l1085,718r115,l1161,689r-22,-17l1116,657r-7,-4l1104,651xe" fillcolor="#cc3737" stroked="f">
            <v:stroke joinstyle="round"/>
            <v:formulas/>
            <v:path arrowok="t" o:connecttype="segments"/>
          </v:shape>
          <w10:wrap anchorx="page" anchory="page"/>
        </v:group>
      </w:pict>
    </w:r>
    <w:r>
      <w:rPr>
        <w:noProof/>
      </w:rPr>
      <w:pict w14:anchorId="35AF1D3E">
        <v:group id="_x0000_s2077" style="position:absolute;margin-left:83.45pt;margin-top:53.4pt;width:69.15pt;height:6.9pt;z-index:251660288;mso-position-horizontal-relative:page;mso-position-vertical-relative:page" coordorigin="1669,1068" coordsize="1383,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left:1669;top:1068;width:121;height:137">
            <v:imagedata r:id="rId1" o:title=""/>
          </v:shape>
          <v:shape id="_x0000_s2079" type="#_x0000_t75" style="position:absolute;left:1840;top:1068;width:133;height:137">
            <v:imagedata r:id="rId2" o:title=""/>
          </v:shape>
          <v:shape id="_x0000_s2080" type="#_x0000_t75" style="position:absolute;left:2023;top:1071;width:138;height:134">
            <v:imagedata r:id="rId3" o:title=""/>
          </v:shape>
          <v:shape id="_x0000_s2081" style="position:absolute;left:2209;top:1072;width:247;height:131" coordorigin="2209,1072" coordsize="247,131" o:spt="100" adj="0,,0" path="m2308,1095r-6,-9l2292,1078r-4,-3l2288,1109r-2,16l2279,1135r-10,5l2259,1142r-7,l2247,1141r-3,-1l2244,1084r2,-4l2248,1079r4,-1l2258,1078r11,2l2279,1085r7,10l2288,1109r,-34l2286,1074r-11,-2l2211,1072r,5l2225,1078r2,1l2227,1195r-2,1l2209,1197r,6l2264,1203r,-6l2246,1196r-2,-1l2244,1146r15,4l2268,1150r14,-4l2283,1146r6,-4l2295,1138r9,-12l2308,1109r,-14m2456,1171r-6,-1l2447,1179r-4,7l2440,1190r-5,5l2428,1196r-27,l2394,1192r-1,-4l2393,1079r2,-1l2411,1077r,-5l2358,1072r,5l2374,1078r2,1l2376,1195r-2,1l2357,1197r,6l2449,1203r1,-6l2451,1196r4,-18l2456,1171e" fillcolor="#7c7a79" stroked="f">
            <v:stroke joinstyle="round"/>
            <v:formulas/>
            <v:path arrowok="t" o:connecttype="segments"/>
          </v:shape>
          <v:shape id="_x0000_s2082" type="#_x0000_t75" style="position:absolute;left:2791;top:1068;width:131;height:137">
            <v:imagedata r:id="rId4" o:title=""/>
          </v:shape>
          <v:shape id="_x0000_s2083" type="#_x0000_t75" style="position:absolute;left:2602;top:1071;width:141;height:133">
            <v:imagedata r:id="rId5" o:title=""/>
          </v:shape>
          <v:shape id="_x0000_s2084" style="position:absolute;left:2502;top:1068;width:550;height:138" coordorigin="2502,1068" coordsize="550,138" o:spt="100" adj="0,,0" path="m2555,1072r-53,l2502,1077r16,1l2520,1080r,115l2518,1196r-16,1l2502,1203r53,l2555,1197r-16,-1l2537,1195r,-115l2539,1078r16,-1l2555,1072t497,96l3049,1153r-9,-11l3029,1134r-12,-6l3001,1119r-10,-7l2991,1087r7,-12l3031,1075r6,14l3040,1102r6,-1l3043,1079r,-4l3043,1073r-8,-2l3026,1068r-9,l3000,1071r-14,8l2978,1091r-3,14l2979,1119r8,11l2998,1139r11,5l3019,1150r9,7l3033,1165r2,10l3035,1189r-9,10l3011,1199r-14,-4l2988,1187r-7,-11l2978,1166r-6,2l2973,1177r3,18l2977,1199r2,1l2982,1201r10,4l2999,1206r8,l3025,1203r8,-4l3040,1195r9,-12l3052,1168e" fillcolor="#7c7a79" stroked="f">
            <v:stroke joinstyle="round"/>
            <v:formulas/>
            <v:path arrowok="t" o:connecttype="segments"/>
          </v:shape>
          <w10:wrap anchorx="page" anchory="page"/>
        </v:group>
      </w:pict>
    </w:r>
    <w:r>
      <w:rPr>
        <w:noProof/>
      </w:rPr>
      <w:pict w14:anchorId="6812D62B">
        <v:group id="_x0000_s2070" style="position:absolute;margin-left:79.45pt;margin-top:31.25pt;width:79.3pt;height:17.65pt;z-index:251659264;mso-position-horizontal-relative:page;mso-position-vertical-relative:page" coordorigin="1589,625" coordsize="1586,353">
          <v:shape id="_x0000_s2071" type="#_x0000_t75" style="position:absolute;left:1589;top:625;width:311;height:268">
            <v:imagedata r:id="rId6" o:title=""/>
          </v:shape>
          <v:shape id="_x0000_s2072" type="#_x0000_t75" style="position:absolute;left:2126;top:719;width:480;height:259">
            <v:imagedata r:id="rId7" o:title=""/>
          </v:shape>
          <v:shape id="_x0000_s2073" type="#_x0000_t75" style="position:absolute;left:1933;top:721;width:161;height:171">
            <v:imagedata r:id="rId8" o:title=""/>
          </v:shape>
          <v:shape id="_x0000_s2074" type="#_x0000_t75" style="position:absolute;left:2648;top:722;width:109;height:170">
            <v:imagedata r:id="rId9" o:title=""/>
          </v:shape>
          <v:shape id="_x0000_s2075" type="#_x0000_t75" style="position:absolute;left:2992;top:721;width:183;height:167">
            <v:imagedata r:id="rId10" o:title=""/>
          </v:shape>
          <v:shape id="_x0000_s2076" type="#_x0000_t75" style="position:absolute;left:2797;top:721;width:161;height:171">
            <v:imagedata r:id="rId11" o:title=""/>
          </v:shape>
          <w10:wrap anchorx="page" anchory="page"/>
        </v:group>
      </w:pict>
    </w:r>
    <w:r>
      <w:rPr>
        <w:noProof/>
      </w:rPr>
      <w:pict w14:anchorId="7C551BA7">
        <v:group id="_x0000_s2067" style="position:absolute;margin-left:481.95pt;margin-top:29.2pt;width:113.3pt;height:32.8pt;z-index:251658240;mso-position-horizontal-relative:page;mso-position-vertical-relative:page" coordorigin="9639,584" coordsize="2266,656">
          <v:shape id="_x0000_s2068" type="#_x0000_t75" style="position:absolute;left:9639;top:584;width:2266;height:656">
            <v:imagedata r:id="rId12" o:title=""/>
          </v:shape>
          <v:shapetype id="_x0000_t202" coordsize="21600,21600" o:spt="202" path="m,l,21600r21600,l21600,xe">
            <v:stroke joinstyle="miter"/>
            <v:path gradientshapeok="t" o:connecttype="rect"/>
          </v:shapetype>
          <v:shape id="_x0000_s2069" type="#_x0000_t202" style="position:absolute;left:9639;top:584;width:2266;height:656" filled="f" stroked="f">
            <v:textbox inset="0,0,0,0">
              <w:txbxContent>
                <w:p w14:paraId="5278126C" w14:textId="77777777" w:rsidR="00D93810" w:rsidRDefault="00D93810" w:rsidP="00D93810">
                  <w:pPr>
                    <w:spacing w:before="79"/>
                    <w:ind w:left="555"/>
                    <w:rPr>
                      <w:rFonts w:ascii="Times New Roman"/>
                      <w:b/>
                      <w:sz w:val="41"/>
                    </w:rPr>
                  </w:pPr>
                  <w:r>
                    <w:rPr>
                      <w:rFonts w:ascii="Times New Roman"/>
                      <w:b/>
                      <w:color w:val="FFFFFF"/>
                      <w:sz w:val="41"/>
                    </w:rPr>
                    <w:t>TCVJ</w:t>
                  </w:r>
                </w:p>
              </w:txbxContent>
            </v:textbox>
          </v:shape>
          <w10:wrap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FA64E" w14:textId="77777777" w:rsidR="005E2FFF" w:rsidRDefault="005E2FFF">
    <w:pPr>
      <w:pStyle w:val="Header"/>
    </w:pPr>
    <w:r>
      <w:rPr>
        <w:noProof/>
      </w:rPr>
      <w:pict w14:anchorId="58CA14F9">
        <v:group id="_x0000_s2107" style="position:absolute;margin-left:28.3pt;margin-top:24.95pt;width:40.8pt;height:40.75pt;z-index:251666432;mso-position-horizontal-relative:page;mso-position-vertical-relative:page" coordorigin="566,499" coordsize="816,815">
          <v:shape id="_x0000_s2108" style="position:absolute;left:719;top:907;width:568;height:407" coordorigin="719,907" coordsize="568,407" o:spt="100" adj="0,,0" path="m973,1229r-89,l894,1239r24,16l931,1262r19,11l969,1283r20,8l1010,1298r55,16l1138,1314r3,-3l1144,1309r4,l1160,1307r11,-2l1183,1301r11,-4l1218,1288r22,-12l1260,1262r19,-17l1287,1238r-244,l1009,1236r-34,-6l973,1229xm795,1184r-4,1l781,1195r3,3l821,1234r23,23l852,1266r25,26l886,1286r4,-7l878,1262r-5,-12l875,1239r9,-10l973,1229r-39,-13l913,1204r-89,l804,1192r-9,-8xm1219,1162r-11,9l1186,1188r-24,15l1136,1216r-26,10l1076,1234r-33,4l1287,1238r,-4l1280,1225r-13,-14l1228,1172r-9,-10xm773,907r-4,2l762,924r-3,8l755,940r-9,22l737,983r-8,21l722,1026r-3,8l721,1040r4,7l734,1062r10,14l754,1089r10,14l785,1133r8,9l803,1154r11,11l824,1176r12,11l838,1189r3,2l841,1195r-8,8l824,1204r89,l897,1195r-34,-26l833,1138r-16,-22l804,1093r-9,-25l788,1042r-2,-27l787,988r3,-26l795,935r3,-17l773,907xe" fillcolor="#cc3737" stroked="f">
            <v:stroke joinstyle="round"/>
            <v:formulas/>
            <v:path arrowok="t" o:connecttype="segments"/>
          </v:shape>
          <v:shape id="_x0000_s2109" style="position:absolute;left:566;top:499;width:713;height:710" coordorigin="566,499" coordsize="713,710" o:spt="100" adj="0,,0" path="m785,732r-45,l743,733r4,4l755,744r14,14l791,781r16,15l837,828r11,15l853,858r,4l852,875r-7,17l838,907r-7,14l825,936r-5,15l812,1024r18,74l875,1163r74,44l955,1209r6,-1l965,1204r16,-12l996,1180r16,-12l1017,1165r-68,l911,1156r-31,-23l860,1099r-8,-24l850,1050r2,-24l859,1001r12,-29l888,945r20,-25l931,896r3,-3l939,890r1,-2l785,732xm1032,1135r-18,10l1004,1150r-9,4l949,1165r68,l1028,1156r11,-8l1032,1135xm1201,782r-94,l1139,784r32,9l1192,805r17,15l1222,839r9,23l1233,879r-1,16l1228,911r-6,16l1218,936r-14,28l1213,972r5,-2l1224,962r12,-17l1249,927r12,-17l1278,888r1,-5l1268,869r-3,-11l1259,848r-29,-43l1201,782xm581,821r-8,4l566,833r,5l578,848r11,12l610,884r15,16l667,948r8,-3l681,938r6,-5l681,923r-5,-9l670,904r-5,-10l653,865r-2,-22l657,824r,-1l604,823r-23,-2xm905,499r-5,l892,506r-3,8l891,536r-6,9l846,584r-13,14l787,643r-23,23l758,673,956,873r2,-2l962,865r19,-19l1001,829r21,-15l1045,801r31,-13l1091,786r-165,l911,780,895,768,872,746,850,724,805,680r-4,-4l800,672r5,-4l859,614r20,-16l894,588r15,-4l999,584r-2,-2l973,562,961,551,947,538,932,526,918,513,905,499xm740,687r-21,24l613,817r-9,6l657,823r14,-19l687,786r16,-16l719,753r17,-16l740,732r45,l740,687xm1062,744r-34,5l994,761r-33,15l943,784r-17,2l1091,786r16,-4l1201,782r-9,-7l1148,755r-50,-10l1062,744xm999,584r-73,l943,589r15,6l972,603r15,8l1001,620r6,-8l1017,602r-1,-4l1009,592r-10,-8xe" fillcolor="#525f67" stroked="f">
            <v:stroke joinstyle="round"/>
            <v:formulas/>
            <v:path arrowok="t" o:connecttype="segments"/>
          </v:shape>
          <v:shape id="_x0000_s2110" style="position:absolute;left:973;top:651;width:409;height:569" coordorigin="973,651" coordsize="409,569" o:spt="100" adj="0,,0" path="m1200,718r-115,l1121,723r33,11l1187,751r20,14l1225,782r16,18l1256,819r20,30l1290,880r10,33l1305,948r-2,56l1289,1056r-24,49l1231,1150r70,70l1302,1220r18,-16l1330,1192r28,-48l1375,1094r7,-53l1378,986r-11,-44l1351,901r-21,-40l1297,814r1,-6l1317,804r36,l1336,787r-12,-13l1262,774r-4,-4l1256,769r-12,-13l1232,744r-13,-11l1205,722r-5,-4xm1353,804r-29,l1336,813r6,5l1349,822r8,-6l1360,811r-7,-7xm1263,714r-12,11l1262,739r3,3l1272,756r-1,9l1262,774r62,l1288,738r-14,-13l1263,714xm1104,651r-7,2l1067,663r-29,11l1009,687r-34,16l973,706r5,11l980,722r6,9l988,732r5,-2l1007,726r14,-3l1035,721r14,-1l1085,718r115,l1161,689r-22,-17l1116,657r-7,-4l1104,651xe" fillcolor="#cc3737" stroked="f">
            <v:stroke joinstyle="round"/>
            <v:formulas/>
            <v:path arrowok="t" o:connecttype="segments"/>
          </v:shape>
          <w10:wrap anchorx="page" anchory="page"/>
        </v:group>
      </w:pict>
    </w:r>
    <w:r>
      <w:rPr>
        <w:noProof/>
      </w:rPr>
      <w:pict w14:anchorId="5B93872C">
        <v:group id="_x0000_s2099" style="position:absolute;margin-left:83.45pt;margin-top:53.4pt;width:69.15pt;height:6.9pt;z-index:251665408;mso-position-horizontal-relative:page;mso-position-vertical-relative:page" coordorigin="1669,1068" coordsize="1383,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left:1669;top:1068;width:121;height:137">
            <v:imagedata r:id="rId1" o:title=""/>
          </v:shape>
          <v:shape id="_x0000_s2101" type="#_x0000_t75" style="position:absolute;left:1840;top:1068;width:133;height:137">
            <v:imagedata r:id="rId2" o:title=""/>
          </v:shape>
          <v:shape id="_x0000_s2102" type="#_x0000_t75" style="position:absolute;left:2023;top:1071;width:138;height:134">
            <v:imagedata r:id="rId3" o:title=""/>
          </v:shape>
          <v:shape id="_x0000_s2103" style="position:absolute;left:2209;top:1072;width:247;height:131" coordorigin="2209,1072" coordsize="247,131" o:spt="100" adj="0,,0" path="m2308,1095r-6,-9l2292,1078r-4,-3l2288,1109r-2,16l2279,1135r-10,5l2259,1142r-7,l2247,1141r-3,-1l2244,1084r2,-4l2248,1079r4,-1l2258,1078r11,2l2279,1085r7,10l2288,1109r,-34l2286,1074r-11,-2l2211,1072r,5l2225,1078r2,1l2227,1195r-2,1l2209,1197r,6l2264,1203r,-6l2246,1196r-2,-1l2244,1146r15,4l2268,1150r14,-4l2283,1146r6,-4l2295,1138r9,-12l2308,1109r,-14m2456,1171r-6,-1l2447,1179r-4,7l2440,1190r-5,5l2428,1196r-27,l2394,1192r-1,-4l2393,1079r2,-1l2411,1077r,-5l2358,1072r,5l2374,1078r2,1l2376,1195r-2,1l2357,1197r,6l2449,1203r1,-6l2451,1196r4,-18l2456,1171e" fillcolor="#7c7a79" stroked="f">
            <v:stroke joinstyle="round"/>
            <v:formulas/>
            <v:path arrowok="t" o:connecttype="segments"/>
          </v:shape>
          <v:shape id="_x0000_s2104" type="#_x0000_t75" style="position:absolute;left:2791;top:1068;width:131;height:137">
            <v:imagedata r:id="rId4" o:title=""/>
          </v:shape>
          <v:shape id="_x0000_s2105" type="#_x0000_t75" style="position:absolute;left:2602;top:1071;width:141;height:133">
            <v:imagedata r:id="rId5" o:title=""/>
          </v:shape>
          <v:shape id="_x0000_s2106" style="position:absolute;left:2502;top:1068;width:550;height:138" coordorigin="2502,1068" coordsize="550,138" o:spt="100" adj="0,,0" path="m2555,1072r-53,l2502,1077r16,1l2520,1080r,115l2518,1196r-16,1l2502,1203r53,l2555,1197r-16,-1l2537,1195r,-115l2539,1078r16,-1l2555,1072t497,96l3049,1153r-9,-11l3029,1134r-12,-6l3001,1119r-10,-7l2991,1087r7,-12l3031,1075r6,14l3040,1102r6,-1l3043,1079r,-4l3043,1073r-8,-2l3026,1068r-9,l3000,1071r-14,8l2978,1091r-3,14l2979,1119r8,11l2998,1139r11,5l3019,1150r9,7l3033,1165r2,10l3035,1189r-9,10l3011,1199r-14,-4l2988,1187r-7,-11l2978,1166r-6,2l2973,1177r3,18l2977,1199r2,1l2982,1201r10,4l2999,1206r8,l3025,1203r8,-4l3040,1195r9,-12l3052,1168e" fillcolor="#7c7a79" stroked="f">
            <v:stroke joinstyle="round"/>
            <v:formulas/>
            <v:path arrowok="t" o:connecttype="segments"/>
          </v:shape>
          <w10:wrap anchorx="page" anchory="page"/>
        </v:group>
      </w:pict>
    </w:r>
    <w:r>
      <w:rPr>
        <w:noProof/>
      </w:rPr>
      <w:pict w14:anchorId="45B58058">
        <v:group id="_x0000_s2092" style="position:absolute;margin-left:79.45pt;margin-top:31.25pt;width:79.3pt;height:17.65pt;z-index:251664384;mso-position-horizontal-relative:page;mso-position-vertical-relative:page" coordorigin="1589,625" coordsize="1586,353">
          <v:shape id="_x0000_s2093" type="#_x0000_t75" style="position:absolute;left:1589;top:625;width:311;height:268">
            <v:imagedata r:id="rId6" o:title=""/>
          </v:shape>
          <v:shape id="_x0000_s2094" type="#_x0000_t75" style="position:absolute;left:2126;top:719;width:480;height:259">
            <v:imagedata r:id="rId7" o:title=""/>
          </v:shape>
          <v:shape id="_x0000_s2095" type="#_x0000_t75" style="position:absolute;left:1933;top:721;width:161;height:171">
            <v:imagedata r:id="rId8" o:title=""/>
          </v:shape>
          <v:shape id="_x0000_s2096" type="#_x0000_t75" style="position:absolute;left:2648;top:722;width:109;height:170">
            <v:imagedata r:id="rId9" o:title=""/>
          </v:shape>
          <v:shape id="_x0000_s2097" type="#_x0000_t75" style="position:absolute;left:2992;top:721;width:183;height:167">
            <v:imagedata r:id="rId10" o:title=""/>
          </v:shape>
          <v:shape id="_x0000_s2098" type="#_x0000_t75" style="position:absolute;left:2797;top:721;width:161;height:171">
            <v:imagedata r:id="rId11" o:title=""/>
          </v:shape>
          <w10:wrap anchorx="page" anchory="page"/>
        </v:group>
      </w:pict>
    </w:r>
    <w:r>
      <w:rPr>
        <w:noProof/>
      </w:rPr>
      <w:pict w14:anchorId="5F09963F">
        <v:group id="_x0000_s2089" style="position:absolute;margin-left:481.95pt;margin-top:29.2pt;width:113.3pt;height:32.8pt;z-index:251663360;mso-position-horizontal-relative:page;mso-position-vertical-relative:page" coordorigin="9639,584" coordsize="2266,656">
          <v:shape id="_x0000_s2090" type="#_x0000_t75" style="position:absolute;left:9639;top:584;width:2266;height:656">
            <v:imagedata r:id="rId12" o:title=""/>
          </v:shape>
          <v:shapetype id="_x0000_t202" coordsize="21600,21600" o:spt="202" path="m,l,21600r21600,l21600,xe">
            <v:stroke joinstyle="miter"/>
            <v:path gradientshapeok="t" o:connecttype="rect"/>
          </v:shapetype>
          <v:shape id="_x0000_s2091" type="#_x0000_t202" style="position:absolute;left:9639;top:584;width:2266;height:656" filled="f" stroked="f">
            <v:textbox inset="0,0,0,0">
              <w:txbxContent>
                <w:p w14:paraId="0DD5C668" w14:textId="77777777" w:rsidR="005E2FFF" w:rsidRDefault="005E2FFF" w:rsidP="00D93810">
                  <w:pPr>
                    <w:spacing w:before="79"/>
                    <w:ind w:left="555"/>
                    <w:rPr>
                      <w:rFonts w:ascii="Times New Roman"/>
                      <w:b/>
                      <w:sz w:val="41"/>
                    </w:rPr>
                  </w:pPr>
                  <w:r>
                    <w:rPr>
                      <w:rFonts w:ascii="Times New Roman"/>
                      <w:b/>
                      <w:color w:val="FFFFFF"/>
                      <w:sz w:val="41"/>
                    </w:rPr>
                    <w:t>TCVJ</w:t>
                  </w:r>
                </w:p>
              </w:txbxContent>
            </v:textbox>
          </v:shape>
          <w10:wrap anchorx="page" anchory="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074E36"/>
    <w:multiLevelType w:val="hybridMultilevel"/>
    <w:tmpl w:val="734A661E"/>
    <w:lvl w:ilvl="0" w:tplc="E8465C3C">
      <w:numFmt w:val="bullet"/>
      <w:lvlText w:val="•"/>
      <w:lvlJc w:val="left"/>
      <w:pPr>
        <w:ind w:left="572" w:hanging="286"/>
      </w:pPr>
      <w:rPr>
        <w:rFonts w:ascii="Arial" w:eastAsia="Arial" w:hAnsi="Arial" w:cs="Arial" w:hint="default"/>
        <w:color w:val="211E1F"/>
        <w:w w:val="100"/>
        <w:sz w:val="22"/>
        <w:szCs w:val="22"/>
        <w:lang w:val="en-AU" w:eastAsia="en-AU" w:bidi="en-AU"/>
      </w:rPr>
    </w:lvl>
    <w:lvl w:ilvl="1" w:tplc="D6A651F8">
      <w:numFmt w:val="bullet"/>
      <w:lvlText w:val="•"/>
      <w:lvlJc w:val="left"/>
      <w:pPr>
        <w:ind w:left="1661" w:hanging="286"/>
      </w:pPr>
      <w:rPr>
        <w:rFonts w:hint="default"/>
        <w:lang w:val="en-AU" w:eastAsia="en-AU" w:bidi="en-AU"/>
      </w:rPr>
    </w:lvl>
    <w:lvl w:ilvl="2" w:tplc="F48C5408">
      <w:numFmt w:val="bullet"/>
      <w:lvlText w:val="•"/>
      <w:lvlJc w:val="left"/>
      <w:pPr>
        <w:ind w:left="2742" w:hanging="286"/>
      </w:pPr>
      <w:rPr>
        <w:rFonts w:hint="default"/>
        <w:lang w:val="en-AU" w:eastAsia="en-AU" w:bidi="en-AU"/>
      </w:rPr>
    </w:lvl>
    <w:lvl w:ilvl="3" w:tplc="334654EA">
      <w:numFmt w:val="bullet"/>
      <w:lvlText w:val="•"/>
      <w:lvlJc w:val="left"/>
      <w:pPr>
        <w:ind w:left="3823" w:hanging="286"/>
      </w:pPr>
      <w:rPr>
        <w:rFonts w:hint="default"/>
        <w:lang w:val="en-AU" w:eastAsia="en-AU" w:bidi="en-AU"/>
      </w:rPr>
    </w:lvl>
    <w:lvl w:ilvl="4" w:tplc="117E68CE">
      <w:numFmt w:val="bullet"/>
      <w:lvlText w:val="•"/>
      <w:lvlJc w:val="left"/>
      <w:pPr>
        <w:ind w:left="4904" w:hanging="286"/>
      </w:pPr>
      <w:rPr>
        <w:rFonts w:hint="default"/>
        <w:lang w:val="en-AU" w:eastAsia="en-AU" w:bidi="en-AU"/>
      </w:rPr>
    </w:lvl>
    <w:lvl w:ilvl="5" w:tplc="081C833A">
      <w:numFmt w:val="bullet"/>
      <w:lvlText w:val="•"/>
      <w:lvlJc w:val="left"/>
      <w:pPr>
        <w:ind w:left="5985" w:hanging="286"/>
      </w:pPr>
      <w:rPr>
        <w:rFonts w:hint="default"/>
        <w:lang w:val="en-AU" w:eastAsia="en-AU" w:bidi="en-AU"/>
      </w:rPr>
    </w:lvl>
    <w:lvl w:ilvl="6" w:tplc="AD761C86">
      <w:numFmt w:val="bullet"/>
      <w:lvlText w:val="•"/>
      <w:lvlJc w:val="left"/>
      <w:pPr>
        <w:ind w:left="7066" w:hanging="286"/>
      </w:pPr>
      <w:rPr>
        <w:rFonts w:hint="default"/>
        <w:lang w:val="en-AU" w:eastAsia="en-AU" w:bidi="en-AU"/>
      </w:rPr>
    </w:lvl>
    <w:lvl w:ilvl="7" w:tplc="B316CEE4">
      <w:numFmt w:val="bullet"/>
      <w:lvlText w:val="•"/>
      <w:lvlJc w:val="left"/>
      <w:pPr>
        <w:ind w:left="8147" w:hanging="286"/>
      </w:pPr>
      <w:rPr>
        <w:rFonts w:hint="default"/>
        <w:lang w:val="en-AU" w:eastAsia="en-AU" w:bidi="en-AU"/>
      </w:rPr>
    </w:lvl>
    <w:lvl w:ilvl="8" w:tplc="B082EB06">
      <w:numFmt w:val="bullet"/>
      <w:lvlText w:val="•"/>
      <w:lvlJc w:val="left"/>
      <w:pPr>
        <w:ind w:left="9228" w:hanging="286"/>
      </w:pPr>
      <w:rPr>
        <w:rFonts w:hint="default"/>
        <w:lang w:val="en-AU" w:eastAsia="en-AU" w:bidi="en-AU"/>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11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2352B"/>
    <w:rsid w:val="00004008"/>
    <w:rsid w:val="00083F65"/>
    <w:rsid w:val="0032352B"/>
    <w:rsid w:val="005E2FFF"/>
    <w:rsid w:val="007A70D6"/>
    <w:rsid w:val="008239FB"/>
    <w:rsid w:val="00BA2CA8"/>
    <w:rsid w:val="00C61E72"/>
    <w:rsid w:val="00C83425"/>
    <w:rsid w:val="00D93810"/>
    <w:rsid w:val="00E56484"/>
    <w:rsid w:val="00E95824"/>
    <w:rsid w:val="00E9599B"/>
    <w:rsid w:val="00F900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11"/>
    <o:shapelayout v:ext="edit">
      <o:idmap v:ext="edit" data="1"/>
      <o:rules v:ext="edit">
        <o:r id="V:Rule1" type="connector" idref="#_x0000_s1093"/>
        <o:r id="V:Rule2" type="connector" idref="#_x0000_s1095"/>
        <o:r id="V:Rule3" type="connector" idref="#_x0000_s1094"/>
        <o:r id="V:Rule4" type="connector" idref="#_x0000_s1098"/>
      </o:rules>
    </o:shapelayout>
  </w:shapeDefaults>
  <w:decimalSymbol w:val="."/>
  <w:listSeparator w:val=","/>
  <w14:docId w14:val="02D9E881"/>
  <w15:docId w15:val="{DA315709-0F15-437C-83AE-4816D9161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AU" w:eastAsia="en-AU" w:bidi="en-AU"/>
    </w:rPr>
  </w:style>
  <w:style w:type="paragraph" w:styleId="Heading1">
    <w:name w:val="heading 1"/>
    <w:basedOn w:val="Normal"/>
    <w:uiPriority w:val="9"/>
    <w:qFormat/>
    <w:pPr>
      <w:spacing w:line="509" w:lineRule="exact"/>
      <w:ind w:left="173"/>
      <w:outlineLvl w:val="0"/>
    </w:pPr>
    <w:rPr>
      <w:rFonts w:ascii="Palatino Linotype" w:eastAsia="Palatino Linotype" w:hAnsi="Palatino Linotype" w:cs="Palatino Linotype"/>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line="252" w:lineRule="exact"/>
      <w:ind w:left="572" w:hanging="286"/>
    </w:pPr>
  </w:style>
  <w:style w:type="paragraph" w:customStyle="1" w:styleId="TableParagraph">
    <w:name w:val="Table Paragraph"/>
    <w:basedOn w:val="Normal"/>
    <w:uiPriority w:val="1"/>
    <w:qFormat/>
    <w:pPr>
      <w:ind w:left="-4"/>
    </w:pPr>
  </w:style>
  <w:style w:type="paragraph" w:styleId="Header">
    <w:name w:val="header"/>
    <w:basedOn w:val="Normal"/>
    <w:link w:val="HeaderChar"/>
    <w:uiPriority w:val="99"/>
    <w:unhideWhenUsed/>
    <w:rsid w:val="00D93810"/>
    <w:pPr>
      <w:tabs>
        <w:tab w:val="center" w:pos="4513"/>
        <w:tab w:val="right" w:pos="9026"/>
      </w:tabs>
    </w:pPr>
  </w:style>
  <w:style w:type="character" w:customStyle="1" w:styleId="HeaderChar">
    <w:name w:val="Header Char"/>
    <w:basedOn w:val="DefaultParagraphFont"/>
    <w:link w:val="Header"/>
    <w:uiPriority w:val="99"/>
    <w:rsid w:val="00D93810"/>
    <w:rPr>
      <w:rFonts w:ascii="Arial" w:eastAsia="Arial" w:hAnsi="Arial" w:cs="Arial"/>
      <w:lang w:val="en-AU" w:eastAsia="en-AU" w:bidi="en-AU"/>
    </w:rPr>
  </w:style>
  <w:style w:type="paragraph" w:styleId="Footer">
    <w:name w:val="footer"/>
    <w:basedOn w:val="Normal"/>
    <w:link w:val="FooterChar"/>
    <w:uiPriority w:val="99"/>
    <w:unhideWhenUsed/>
    <w:rsid w:val="00D93810"/>
    <w:pPr>
      <w:tabs>
        <w:tab w:val="center" w:pos="4513"/>
        <w:tab w:val="right" w:pos="9026"/>
      </w:tabs>
    </w:pPr>
  </w:style>
  <w:style w:type="character" w:customStyle="1" w:styleId="FooterChar">
    <w:name w:val="Footer Char"/>
    <w:basedOn w:val="DefaultParagraphFont"/>
    <w:link w:val="Footer"/>
    <w:uiPriority w:val="99"/>
    <w:rsid w:val="00D93810"/>
    <w:rPr>
      <w:rFonts w:ascii="Arial" w:eastAsia="Arial" w:hAnsi="Arial" w:cs="Arial"/>
      <w:lang w:val="en-AU" w:eastAsia="en-AU" w:bidi="en-AU"/>
    </w:rPr>
  </w:style>
  <w:style w:type="paragraph" w:styleId="Title">
    <w:name w:val="Title"/>
    <w:basedOn w:val="Normal"/>
    <w:next w:val="Normal"/>
    <w:link w:val="TitleChar"/>
    <w:uiPriority w:val="10"/>
    <w:qFormat/>
    <w:rsid w:val="00D93810"/>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eastAsia="en-US" w:bidi="ar-SA"/>
    </w:rPr>
  </w:style>
  <w:style w:type="character" w:customStyle="1" w:styleId="TitleChar">
    <w:name w:val="Title Char"/>
    <w:basedOn w:val="DefaultParagraphFont"/>
    <w:link w:val="Title"/>
    <w:uiPriority w:val="10"/>
    <w:rsid w:val="00D93810"/>
    <w:rPr>
      <w:rFonts w:asciiTheme="majorHAnsi" w:eastAsiaTheme="majorEastAsia" w:hAnsiTheme="majorHAnsi" w:cstheme="majorBidi"/>
      <w:color w:val="17365D" w:themeColor="text2" w:themeShade="BF"/>
      <w:spacing w:val="5"/>
      <w:kern w:val="28"/>
      <w:sz w:val="52"/>
      <w:szCs w:val="5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236114">
      <w:bodyDiv w:val="1"/>
      <w:marLeft w:val="0"/>
      <w:marRight w:val="0"/>
      <w:marTop w:val="0"/>
      <w:marBottom w:val="0"/>
      <w:divBdr>
        <w:top w:val="none" w:sz="0" w:space="0" w:color="auto"/>
        <w:left w:val="none" w:sz="0" w:space="0" w:color="auto"/>
        <w:bottom w:val="none" w:sz="0" w:space="0" w:color="auto"/>
        <w:right w:val="none" w:sz="0" w:space="0" w:color="auto"/>
      </w:divBdr>
    </w:div>
    <w:div w:id="1360007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9" Type="http://schemas.openxmlformats.org/officeDocument/2006/relationships/image" Target="media/image55.png"/><Relationship Id="rId21" Type="http://schemas.openxmlformats.org/officeDocument/2006/relationships/image" Target="media/image15.png"/><Relationship Id="rId34" Type="http://schemas.openxmlformats.org/officeDocument/2006/relationships/image" Target="media/image50.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4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48.emf"/><Relationship Id="rId37" Type="http://schemas.openxmlformats.org/officeDocument/2006/relationships/image" Target="media/image53.png"/><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44.jpeg"/><Relationship Id="rId36" Type="http://schemas.openxmlformats.org/officeDocument/2006/relationships/image" Target="media/image5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47.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43.jpeg"/><Relationship Id="rId30" Type="http://schemas.openxmlformats.org/officeDocument/2006/relationships/image" Target="media/image46.png"/><Relationship Id="rId35" Type="http://schemas.openxmlformats.org/officeDocument/2006/relationships/image" Target="media/image51.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image" Target="media/image49.emf"/><Relationship Id="rId38" Type="http://schemas.openxmlformats.org/officeDocument/2006/relationships/image" Target="media/image54.png"/></Relationships>
</file>

<file path=word/_rels/footer1.xml.rels><?xml version="1.0" encoding="UTF-8" standalone="yes"?>
<Relationships xmlns="http://schemas.openxmlformats.org/package/2006/relationships"><Relationship Id="rId8" Type="http://schemas.openxmlformats.org/officeDocument/2006/relationships/image" Target="media/image38.png"/><Relationship Id="rId3" Type="http://schemas.openxmlformats.org/officeDocument/2006/relationships/image" Target="media/image33.png"/><Relationship Id="rId7" Type="http://schemas.openxmlformats.org/officeDocument/2006/relationships/image" Target="media/image37.png"/><Relationship Id="rId12" Type="http://schemas.openxmlformats.org/officeDocument/2006/relationships/image" Target="media/image42.png"/><Relationship Id="rId2" Type="http://schemas.openxmlformats.org/officeDocument/2006/relationships/image" Target="media/image32.png"/><Relationship Id="rId1" Type="http://schemas.openxmlformats.org/officeDocument/2006/relationships/image" Target="media/image31.png"/><Relationship Id="rId6" Type="http://schemas.openxmlformats.org/officeDocument/2006/relationships/image" Target="media/image36.png"/><Relationship Id="rId11" Type="http://schemas.openxmlformats.org/officeDocument/2006/relationships/image" Target="media/image41.png"/><Relationship Id="rId5" Type="http://schemas.openxmlformats.org/officeDocument/2006/relationships/image" Target="media/image35.png"/><Relationship Id="rId10" Type="http://schemas.openxmlformats.org/officeDocument/2006/relationships/image" Target="media/image40.png"/><Relationship Id="rId4" Type="http://schemas.openxmlformats.org/officeDocument/2006/relationships/image" Target="media/image34.png"/><Relationship Id="rId9" Type="http://schemas.openxmlformats.org/officeDocument/2006/relationships/image" Target="media/image39.png"/></Relationships>
</file>

<file path=word/_rels/header1.xml.rels><?xml version="1.0" encoding="UTF-8" standalone="yes"?>
<Relationships xmlns="http://schemas.openxmlformats.org/package/2006/relationships"><Relationship Id="rId8" Type="http://schemas.openxmlformats.org/officeDocument/2006/relationships/image" Target="media/image26.png"/><Relationship Id="rId3" Type="http://schemas.openxmlformats.org/officeDocument/2006/relationships/image" Target="media/image21.png"/><Relationship Id="rId7" Type="http://schemas.openxmlformats.org/officeDocument/2006/relationships/image" Target="media/image25.png"/><Relationship Id="rId12" Type="http://schemas.openxmlformats.org/officeDocument/2006/relationships/image" Target="media/image30.png"/><Relationship Id="rId2" Type="http://schemas.openxmlformats.org/officeDocument/2006/relationships/image" Target="media/image20.png"/><Relationship Id="rId1" Type="http://schemas.openxmlformats.org/officeDocument/2006/relationships/image" Target="media/image19.png"/><Relationship Id="rId6" Type="http://schemas.openxmlformats.org/officeDocument/2006/relationships/image" Target="media/image24.png"/><Relationship Id="rId11" Type="http://schemas.openxmlformats.org/officeDocument/2006/relationships/image" Target="media/image29.png"/><Relationship Id="rId5" Type="http://schemas.openxmlformats.org/officeDocument/2006/relationships/image" Target="media/image23.png"/><Relationship Id="rId10" Type="http://schemas.openxmlformats.org/officeDocument/2006/relationships/image" Target="media/image28.png"/><Relationship Id="rId4" Type="http://schemas.openxmlformats.org/officeDocument/2006/relationships/image" Target="media/image22.png"/><Relationship Id="rId9" Type="http://schemas.openxmlformats.org/officeDocument/2006/relationships/image" Target="media/image27.png"/></Relationships>
</file>

<file path=word/_rels/header2.xml.rels><?xml version="1.0" encoding="UTF-8" standalone="yes"?>
<Relationships xmlns="http://schemas.openxmlformats.org/package/2006/relationships"><Relationship Id="rId8" Type="http://schemas.openxmlformats.org/officeDocument/2006/relationships/image" Target="media/image26.png"/><Relationship Id="rId3" Type="http://schemas.openxmlformats.org/officeDocument/2006/relationships/image" Target="media/image21.png"/><Relationship Id="rId7" Type="http://schemas.openxmlformats.org/officeDocument/2006/relationships/image" Target="media/image25.png"/><Relationship Id="rId12" Type="http://schemas.openxmlformats.org/officeDocument/2006/relationships/image" Target="media/image30.png"/><Relationship Id="rId2" Type="http://schemas.openxmlformats.org/officeDocument/2006/relationships/image" Target="media/image20.png"/><Relationship Id="rId1" Type="http://schemas.openxmlformats.org/officeDocument/2006/relationships/image" Target="media/image19.png"/><Relationship Id="rId6" Type="http://schemas.openxmlformats.org/officeDocument/2006/relationships/image" Target="media/image24.png"/><Relationship Id="rId11" Type="http://schemas.openxmlformats.org/officeDocument/2006/relationships/image" Target="media/image29.png"/><Relationship Id="rId5" Type="http://schemas.openxmlformats.org/officeDocument/2006/relationships/image" Target="media/image23.png"/><Relationship Id="rId10" Type="http://schemas.openxmlformats.org/officeDocument/2006/relationships/image" Target="media/image28.png"/><Relationship Id="rId4" Type="http://schemas.openxmlformats.org/officeDocument/2006/relationships/image" Target="media/image22.png"/><Relationship Id="rId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781</Words>
  <Characters>4452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07.02.2017 - TCAE brochure incl specs Australia</vt:lpstr>
    </vt:vector>
  </TitlesOfParts>
  <Company/>
  <LinksUpToDate>false</LinksUpToDate>
  <CharactersWithSpaces>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07.02.2017 - TCAE brochure incl specs Australia</dc:title>
  <cp:lastModifiedBy>Steve Hart</cp:lastModifiedBy>
  <cp:revision>2</cp:revision>
  <dcterms:created xsi:type="dcterms:W3CDTF">2020-09-30T02:48:00Z</dcterms:created>
  <dcterms:modified xsi:type="dcterms:W3CDTF">2020-09-30T02:48:00Z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2018-08-27T00:00:00Z</vt:filetime>
  </property>
  <property fmtid="{D5CDD505-2E9C-101B-9397-08002B2CF9AE}" pid="3" name="Creator">
    <vt:lpwstr>Microsoft® Word 2016</vt:lpwstr>
  </property>
  <property fmtid="{D5CDD505-2E9C-101B-9397-08002B2CF9AE}" pid="4" name="LastSaved">
    <vt:filetime>2020-07-27T00:00:00Z</vt:filetime>
  </property>
</Properties>
</file>